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443" w:rsidRPr="00046CC3" w:rsidRDefault="00BF6443" w:rsidP="00BF6443">
      <w:pPr>
        <w:spacing w:after="0"/>
        <w:rPr>
          <w:rFonts w:ascii="Sylfaen" w:hAnsi="Sylfaen"/>
          <w:sz w:val="24"/>
          <w:szCs w:val="24"/>
        </w:rPr>
      </w:pPr>
      <w:r w:rsidRPr="00046CC3">
        <w:rPr>
          <w:rFonts w:ascii="Sylfaen" w:hAnsi="Sylfaen"/>
          <w:sz w:val="24"/>
          <w:szCs w:val="24"/>
        </w:rPr>
        <w:t>R E P U B L I K A   H R V A T S K A</w:t>
      </w:r>
    </w:p>
    <w:p w:rsidR="00BF6443" w:rsidRPr="00046CC3" w:rsidRDefault="00BF6443" w:rsidP="00BF6443">
      <w:pPr>
        <w:spacing w:after="0"/>
        <w:rPr>
          <w:rFonts w:ascii="Sylfaen" w:hAnsi="Sylfaen"/>
          <w:sz w:val="24"/>
          <w:szCs w:val="24"/>
        </w:rPr>
      </w:pPr>
      <w:r w:rsidRPr="00046CC3">
        <w:rPr>
          <w:rFonts w:ascii="Sylfaen" w:hAnsi="Sylfaen"/>
          <w:sz w:val="24"/>
          <w:szCs w:val="24"/>
        </w:rPr>
        <w:t>SISAČKO – MOSLAVAČKA ŽUPANIJA</w:t>
      </w:r>
    </w:p>
    <w:p w:rsidR="00BF6443" w:rsidRDefault="00BF6443" w:rsidP="00BF6443">
      <w:pPr>
        <w:spacing w:after="0"/>
        <w:rPr>
          <w:rFonts w:ascii="Sylfaen" w:hAnsi="Sylfaen"/>
          <w:sz w:val="24"/>
          <w:szCs w:val="24"/>
        </w:rPr>
      </w:pPr>
      <w:r w:rsidRPr="00046CC3">
        <w:rPr>
          <w:rFonts w:ascii="Sylfaen" w:hAnsi="Sylfaen"/>
          <w:sz w:val="24"/>
          <w:szCs w:val="24"/>
        </w:rPr>
        <w:t xml:space="preserve">OPĆINA </w:t>
      </w:r>
      <w:r w:rsidR="00867F7D">
        <w:rPr>
          <w:rFonts w:ascii="Sylfaen" w:hAnsi="Sylfaen"/>
          <w:sz w:val="24"/>
          <w:szCs w:val="24"/>
        </w:rPr>
        <w:t>SUNJA</w:t>
      </w: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4A1B66" w:rsidRPr="00046CC3" w:rsidRDefault="004A1B66"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CA7D05" w:rsidRPr="00046CC3" w:rsidRDefault="00CA7D05" w:rsidP="00577ECA">
      <w:pPr>
        <w:spacing w:after="0" w:line="240" w:lineRule="auto"/>
        <w:contextualSpacing/>
        <w:jc w:val="both"/>
        <w:rPr>
          <w:rFonts w:ascii="Times New Roman" w:hAnsi="Times New Roman" w:cs="Times New Roman"/>
          <w:b/>
          <w:sz w:val="24"/>
          <w:szCs w:val="24"/>
        </w:rPr>
      </w:pPr>
    </w:p>
    <w:p w:rsidR="009B561F" w:rsidRPr="00046CC3" w:rsidRDefault="00CA7D05" w:rsidP="00577ECA">
      <w:pPr>
        <w:spacing w:after="0" w:line="240" w:lineRule="auto"/>
        <w:contextualSpacing/>
        <w:jc w:val="center"/>
        <w:rPr>
          <w:rFonts w:ascii="Sylfaen" w:hAnsi="Sylfaen" w:cs="Times New Roman"/>
          <w:b/>
          <w:sz w:val="24"/>
          <w:szCs w:val="24"/>
        </w:rPr>
      </w:pPr>
      <w:r w:rsidRPr="00046CC3">
        <w:rPr>
          <w:rFonts w:ascii="Sylfaen" w:hAnsi="Sylfaen" w:cs="Times New Roman"/>
          <w:b/>
          <w:sz w:val="24"/>
          <w:szCs w:val="24"/>
        </w:rPr>
        <w:t>DOKUMENTACIJA O NABAVI</w:t>
      </w:r>
    </w:p>
    <w:p w:rsidR="00CA7D05" w:rsidRPr="00046CC3" w:rsidRDefault="00CA7D05" w:rsidP="00577ECA">
      <w:pPr>
        <w:spacing w:after="0" w:line="240" w:lineRule="auto"/>
        <w:contextualSpacing/>
        <w:jc w:val="center"/>
        <w:rPr>
          <w:rFonts w:ascii="Sylfaen" w:hAnsi="Sylfaen" w:cs="Times New Roman"/>
          <w:sz w:val="24"/>
          <w:szCs w:val="24"/>
        </w:rPr>
      </w:pPr>
    </w:p>
    <w:p w:rsidR="00CA7D05" w:rsidRPr="00046CC3" w:rsidRDefault="00CA7D05" w:rsidP="00577ECA">
      <w:pPr>
        <w:spacing w:after="0" w:line="240" w:lineRule="auto"/>
        <w:contextualSpacing/>
        <w:jc w:val="center"/>
        <w:rPr>
          <w:rFonts w:ascii="Sylfaen" w:hAnsi="Sylfaen" w:cs="Times New Roman"/>
          <w:sz w:val="24"/>
          <w:szCs w:val="24"/>
        </w:rPr>
      </w:pPr>
      <w:r w:rsidRPr="00046CC3">
        <w:rPr>
          <w:rFonts w:ascii="Sylfaen" w:hAnsi="Sylfaen" w:cs="Times New Roman"/>
          <w:sz w:val="24"/>
          <w:szCs w:val="24"/>
        </w:rPr>
        <w:t>u otvorenom postupku javne nabave:</w:t>
      </w:r>
    </w:p>
    <w:p w:rsidR="00CA7D05" w:rsidRPr="00046CC3" w:rsidRDefault="00CA7D05" w:rsidP="00577ECA">
      <w:pPr>
        <w:spacing w:after="0" w:line="240" w:lineRule="auto"/>
        <w:contextualSpacing/>
        <w:jc w:val="center"/>
        <w:rPr>
          <w:rFonts w:ascii="Sylfaen" w:hAnsi="Sylfaen" w:cs="Times New Roman"/>
          <w:sz w:val="24"/>
          <w:szCs w:val="24"/>
        </w:rPr>
      </w:pPr>
    </w:p>
    <w:p w:rsidR="00CA7D05" w:rsidRDefault="00867F7D" w:rsidP="00577ECA">
      <w:pPr>
        <w:spacing w:after="0" w:line="240" w:lineRule="auto"/>
        <w:contextualSpacing/>
        <w:jc w:val="center"/>
        <w:rPr>
          <w:rFonts w:ascii="Sylfaen" w:hAnsi="Sylfaen" w:cs="Times New Roman"/>
          <w:b/>
          <w:sz w:val="24"/>
          <w:szCs w:val="24"/>
        </w:rPr>
      </w:pPr>
      <w:r>
        <w:rPr>
          <w:rFonts w:ascii="Sylfaen" w:hAnsi="Sylfaen" w:cs="Times New Roman"/>
          <w:b/>
          <w:sz w:val="24"/>
          <w:szCs w:val="24"/>
        </w:rPr>
        <w:t>IZGRADNJA I OPREMANJE RECIKLAŽNOG DVORIŠTA U  SUNJ</w:t>
      </w:r>
      <w:r w:rsidR="00F21AF6">
        <w:rPr>
          <w:rFonts w:ascii="Sylfaen" w:hAnsi="Sylfaen" w:cs="Times New Roman"/>
          <w:b/>
          <w:sz w:val="24"/>
          <w:szCs w:val="24"/>
        </w:rPr>
        <w:t>I</w:t>
      </w:r>
    </w:p>
    <w:p w:rsidR="0052629C" w:rsidRPr="00046CC3" w:rsidRDefault="0052629C" w:rsidP="00577ECA">
      <w:pPr>
        <w:spacing w:after="0" w:line="240" w:lineRule="auto"/>
        <w:contextualSpacing/>
        <w:jc w:val="center"/>
        <w:rPr>
          <w:rFonts w:ascii="Sylfaen" w:hAnsi="Sylfaen" w:cs="Times New Roman"/>
          <w:b/>
          <w:sz w:val="24"/>
          <w:szCs w:val="24"/>
        </w:rPr>
      </w:pPr>
    </w:p>
    <w:p w:rsidR="00CA7D05" w:rsidRPr="00046CC3" w:rsidRDefault="00CA7D05" w:rsidP="00577ECA">
      <w:pPr>
        <w:spacing w:after="0" w:line="240" w:lineRule="auto"/>
        <w:contextualSpacing/>
        <w:jc w:val="center"/>
        <w:rPr>
          <w:rFonts w:ascii="Sylfaen" w:hAnsi="Sylfaen" w:cs="Times New Roman"/>
          <w:b/>
          <w:sz w:val="24"/>
          <w:szCs w:val="24"/>
        </w:rPr>
      </w:pPr>
      <w:r w:rsidRPr="00046CC3">
        <w:rPr>
          <w:rFonts w:ascii="Sylfaen" w:hAnsi="Sylfaen" w:cs="Times New Roman"/>
          <w:b/>
          <w:sz w:val="24"/>
          <w:szCs w:val="24"/>
        </w:rPr>
        <w:t>Evidencijski broj nabave:</w:t>
      </w:r>
      <w:r w:rsidR="0052629C">
        <w:rPr>
          <w:rFonts w:ascii="Sylfaen" w:hAnsi="Sylfaen" w:cs="Times New Roman"/>
          <w:b/>
          <w:sz w:val="24"/>
          <w:szCs w:val="24"/>
        </w:rPr>
        <w:t>1</w:t>
      </w:r>
      <w:r w:rsidR="00A06573" w:rsidRPr="00046CC3">
        <w:rPr>
          <w:rFonts w:ascii="Sylfaen" w:hAnsi="Sylfaen" w:cs="Times New Roman"/>
          <w:b/>
          <w:sz w:val="24"/>
          <w:szCs w:val="24"/>
        </w:rPr>
        <w:t>/201</w:t>
      </w:r>
      <w:r w:rsidR="00867F7D">
        <w:rPr>
          <w:rFonts w:ascii="Sylfaen" w:hAnsi="Sylfaen" w:cs="Times New Roman"/>
          <w:b/>
          <w:sz w:val="24"/>
          <w:szCs w:val="24"/>
        </w:rPr>
        <w:t>9</w:t>
      </w:r>
    </w:p>
    <w:p w:rsidR="00CA7D05" w:rsidRPr="00046CC3" w:rsidRDefault="00CA7D05" w:rsidP="00577ECA">
      <w:pPr>
        <w:spacing w:after="0" w:line="240" w:lineRule="auto"/>
        <w:contextualSpacing/>
        <w:jc w:val="center"/>
        <w:rPr>
          <w:rFonts w:ascii="Sylfaen" w:hAnsi="Sylfaen" w:cs="Times New Roman"/>
          <w:sz w:val="24"/>
          <w:szCs w:val="24"/>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39530E" w:rsidRPr="00046CC3" w:rsidRDefault="0039530E" w:rsidP="00577ECA">
      <w:pPr>
        <w:spacing w:after="0" w:line="240" w:lineRule="auto"/>
        <w:contextualSpacing/>
        <w:jc w:val="center"/>
        <w:rPr>
          <w:rFonts w:ascii="Times New Roman" w:hAnsi="Times New Roman" w:cs="Times New Roman"/>
          <w:sz w:val="24"/>
          <w:szCs w:val="24"/>
          <w:highlight w:val="yellow"/>
        </w:rPr>
      </w:pPr>
    </w:p>
    <w:p w:rsidR="0039530E" w:rsidRPr="00046CC3" w:rsidRDefault="0039530E" w:rsidP="00577ECA">
      <w:pPr>
        <w:spacing w:after="0" w:line="240" w:lineRule="auto"/>
        <w:contextualSpacing/>
        <w:jc w:val="center"/>
        <w:rPr>
          <w:rFonts w:ascii="Times New Roman" w:hAnsi="Times New Roman" w:cs="Times New Roman"/>
          <w:sz w:val="24"/>
          <w:szCs w:val="24"/>
          <w:highlight w:val="yellow"/>
        </w:rPr>
      </w:pPr>
    </w:p>
    <w:p w:rsidR="0039530E" w:rsidRPr="00046CC3" w:rsidRDefault="0039530E" w:rsidP="00577ECA">
      <w:pPr>
        <w:spacing w:after="0" w:line="240" w:lineRule="auto"/>
        <w:contextualSpacing/>
        <w:jc w:val="center"/>
        <w:rPr>
          <w:rFonts w:ascii="Times New Roman" w:hAnsi="Times New Roman" w:cs="Times New Roman"/>
          <w:sz w:val="24"/>
          <w:szCs w:val="24"/>
          <w:highlight w:val="yellow"/>
        </w:rPr>
      </w:pPr>
    </w:p>
    <w:p w:rsidR="00CA7D05" w:rsidRDefault="00CA7D05" w:rsidP="00577ECA">
      <w:pPr>
        <w:spacing w:after="0" w:line="240" w:lineRule="auto"/>
        <w:contextualSpacing/>
        <w:jc w:val="center"/>
        <w:rPr>
          <w:rFonts w:ascii="Times New Roman" w:hAnsi="Times New Roman" w:cs="Times New Roman"/>
          <w:sz w:val="24"/>
          <w:szCs w:val="24"/>
          <w:highlight w:val="yellow"/>
        </w:rPr>
      </w:pPr>
    </w:p>
    <w:p w:rsidR="00300F1D" w:rsidRDefault="00300F1D" w:rsidP="00577ECA">
      <w:pPr>
        <w:spacing w:after="0" w:line="240" w:lineRule="auto"/>
        <w:contextualSpacing/>
        <w:jc w:val="center"/>
        <w:rPr>
          <w:rFonts w:ascii="Times New Roman" w:hAnsi="Times New Roman" w:cs="Times New Roman"/>
          <w:sz w:val="24"/>
          <w:szCs w:val="24"/>
          <w:highlight w:val="yellow"/>
        </w:rPr>
      </w:pPr>
    </w:p>
    <w:p w:rsidR="00300F1D" w:rsidRDefault="00300F1D" w:rsidP="00577ECA">
      <w:pPr>
        <w:spacing w:after="0" w:line="240" w:lineRule="auto"/>
        <w:contextualSpacing/>
        <w:jc w:val="center"/>
        <w:rPr>
          <w:rFonts w:ascii="Times New Roman" w:hAnsi="Times New Roman" w:cs="Times New Roman"/>
          <w:sz w:val="24"/>
          <w:szCs w:val="24"/>
          <w:highlight w:val="yellow"/>
        </w:rPr>
      </w:pPr>
    </w:p>
    <w:p w:rsidR="00300F1D" w:rsidRDefault="00300F1D" w:rsidP="00577ECA">
      <w:pPr>
        <w:spacing w:after="0" w:line="240" w:lineRule="auto"/>
        <w:contextualSpacing/>
        <w:jc w:val="center"/>
        <w:rPr>
          <w:rFonts w:ascii="Times New Roman" w:hAnsi="Times New Roman" w:cs="Times New Roman"/>
          <w:sz w:val="24"/>
          <w:szCs w:val="24"/>
          <w:highlight w:val="yellow"/>
        </w:rPr>
      </w:pPr>
    </w:p>
    <w:p w:rsidR="00300F1D" w:rsidRDefault="00300F1D" w:rsidP="00577ECA">
      <w:pPr>
        <w:spacing w:after="0" w:line="240" w:lineRule="auto"/>
        <w:contextualSpacing/>
        <w:jc w:val="center"/>
        <w:rPr>
          <w:rFonts w:ascii="Times New Roman" w:hAnsi="Times New Roman" w:cs="Times New Roman"/>
          <w:sz w:val="24"/>
          <w:szCs w:val="24"/>
          <w:highlight w:val="yellow"/>
        </w:rPr>
      </w:pPr>
    </w:p>
    <w:p w:rsidR="00300F1D" w:rsidRPr="00046CC3" w:rsidRDefault="00300F1D" w:rsidP="00577ECA">
      <w:pPr>
        <w:spacing w:after="0" w:line="240" w:lineRule="auto"/>
        <w:contextualSpacing/>
        <w:jc w:val="center"/>
        <w:rPr>
          <w:rFonts w:ascii="Times New Roman" w:hAnsi="Times New Roman" w:cs="Times New Roman"/>
          <w:sz w:val="24"/>
          <w:szCs w:val="24"/>
          <w:highlight w:val="yellow"/>
        </w:rPr>
      </w:pPr>
    </w:p>
    <w:p w:rsidR="00CA7D05" w:rsidRPr="00046CC3" w:rsidRDefault="00CA7D05" w:rsidP="00577ECA">
      <w:pPr>
        <w:spacing w:after="0" w:line="240" w:lineRule="auto"/>
        <w:contextualSpacing/>
        <w:jc w:val="center"/>
        <w:rPr>
          <w:rFonts w:ascii="Times New Roman" w:hAnsi="Times New Roman" w:cs="Times New Roman"/>
          <w:sz w:val="24"/>
          <w:szCs w:val="24"/>
          <w:highlight w:val="yellow"/>
        </w:rPr>
      </w:pPr>
    </w:p>
    <w:p w:rsidR="00CA7D05" w:rsidRDefault="00867F7D" w:rsidP="00A06573">
      <w:pPr>
        <w:spacing w:after="0" w:line="240" w:lineRule="auto"/>
        <w:contextualSpacing/>
        <w:jc w:val="center"/>
        <w:rPr>
          <w:rFonts w:ascii="Sylfaen" w:hAnsi="Sylfaen" w:cs="Times New Roman"/>
          <w:sz w:val="24"/>
          <w:szCs w:val="24"/>
        </w:rPr>
      </w:pPr>
      <w:r>
        <w:rPr>
          <w:rFonts w:ascii="Sylfaen" w:hAnsi="Sylfaen" w:cs="Times New Roman"/>
          <w:sz w:val="24"/>
          <w:szCs w:val="24"/>
        </w:rPr>
        <w:t>Sunja</w:t>
      </w:r>
      <w:r w:rsidR="00A06573" w:rsidRPr="00046CC3">
        <w:rPr>
          <w:rFonts w:ascii="Sylfaen" w:hAnsi="Sylfaen" w:cs="Times New Roman"/>
          <w:sz w:val="24"/>
          <w:szCs w:val="24"/>
        </w:rPr>
        <w:t xml:space="preserve">, </w:t>
      </w:r>
      <w:r>
        <w:rPr>
          <w:rFonts w:ascii="Sylfaen" w:hAnsi="Sylfaen" w:cs="Times New Roman"/>
          <w:sz w:val="24"/>
          <w:szCs w:val="24"/>
        </w:rPr>
        <w:t>ožujak</w:t>
      </w:r>
      <w:r w:rsidR="00A06573" w:rsidRPr="00046CC3">
        <w:rPr>
          <w:rFonts w:ascii="Sylfaen" w:hAnsi="Sylfaen" w:cs="Times New Roman"/>
          <w:sz w:val="24"/>
          <w:szCs w:val="24"/>
        </w:rPr>
        <w:t xml:space="preserve"> 201</w:t>
      </w:r>
      <w:r>
        <w:rPr>
          <w:rFonts w:ascii="Sylfaen" w:hAnsi="Sylfaen" w:cs="Times New Roman"/>
          <w:sz w:val="24"/>
          <w:szCs w:val="24"/>
        </w:rPr>
        <w:t>9</w:t>
      </w:r>
      <w:r w:rsidR="00A06573" w:rsidRPr="00046CC3">
        <w:rPr>
          <w:rFonts w:ascii="Sylfaen" w:hAnsi="Sylfaen" w:cs="Times New Roman"/>
          <w:sz w:val="24"/>
          <w:szCs w:val="24"/>
        </w:rPr>
        <w:t>.</w:t>
      </w:r>
      <w:r w:rsidR="00D7495A">
        <w:rPr>
          <w:rFonts w:ascii="Sylfaen" w:hAnsi="Sylfaen" w:cs="Times New Roman"/>
          <w:sz w:val="24"/>
          <w:szCs w:val="24"/>
        </w:rPr>
        <w:t>godine</w:t>
      </w:r>
    </w:p>
    <w:p w:rsidR="00046CC3" w:rsidRDefault="00046CC3" w:rsidP="00A06573">
      <w:pPr>
        <w:spacing w:after="0" w:line="240" w:lineRule="auto"/>
        <w:contextualSpacing/>
        <w:jc w:val="center"/>
        <w:rPr>
          <w:rFonts w:ascii="Sylfaen" w:hAnsi="Sylfaen" w:cs="Times New Roman"/>
          <w:sz w:val="24"/>
          <w:szCs w:val="24"/>
        </w:rPr>
      </w:pPr>
    </w:p>
    <w:p w:rsidR="00046CC3" w:rsidRDefault="00046CC3" w:rsidP="00A06573">
      <w:pPr>
        <w:spacing w:after="0" w:line="240" w:lineRule="auto"/>
        <w:contextualSpacing/>
        <w:jc w:val="center"/>
        <w:rPr>
          <w:rFonts w:ascii="Sylfaen" w:hAnsi="Sylfaen" w:cs="Times New Roman"/>
          <w:sz w:val="24"/>
          <w:szCs w:val="24"/>
        </w:rPr>
      </w:pPr>
    </w:p>
    <w:p w:rsidR="00046CC3" w:rsidRDefault="00046CC3" w:rsidP="00A06573">
      <w:pPr>
        <w:spacing w:after="0" w:line="240" w:lineRule="auto"/>
        <w:contextualSpacing/>
        <w:jc w:val="center"/>
        <w:rPr>
          <w:rFonts w:ascii="Sylfaen" w:hAnsi="Sylfaen" w:cs="Times New Roman"/>
          <w:sz w:val="24"/>
          <w:szCs w:val="24"/>
        </w:rPr>
      </w:pPr>
    </w:p>
    <w:p w:rsidR="009127C3" w:rsidRDefault="009127C3" w:rsidP="00A06573">
      <w:pPr>
        <w:spacing w:after="0" w:line="240" w:lineRule="auto"/>
        <w:contextualSpacing/>
        <w:jc w:val="center"/>
        <w:rPr>
          <w:rFonts w:ascii="Sylfaen" w:hAnsi="Sylfaen" w:cs="Times New Roman"/>
          <w:sz w:val="24"/>
          <w:szCs w:val="24"/>
        </w:rPr>
      </w:pPr>
    </w:p>
    <w:p w:rsidR="009127C3" w:rsidRDefault="009127C3" w:rsidP="00A06573">
      <w:pPr>
        <w:spacing w:after="0" w:line="240" w:lineRule="auto"/>
        <w:contextualSpacing/>
        <w:jc w:val="center"/>
        <w:rPr>
          <w:rFonts w:ascii="Sylfaen" w:hAnsi="Sylfaen" w:cs="Times New Roman"/>
          <w:sz w:val="24"/>
          <w:szCs w:val="24"/>
        </w:rPr>
      </w:pPr>
      <w:bookmarkStart w:id="0" w:name="_GoBack"/>
      <w:bookmarkEnd w:id="0"/>
    </w:p>
    <w:p w:rsidR="004D75E2" w:rsidRDefault="004D75E2" w:rsidP="00A06573">
      <w:pPr>
        <w:spacing w:after="0" w:line="240" w:lineRule="auto"/>
        <w:contextualSpacing/>
        <w:jc w:val="center"/>
        <w:rPr>
          <w:rFonts w:ascii="Sylfaen" w:hAnsi="Sylfaen" w:cs="Times New Roman"/>
          <w:sz w:val="24"/>
          <w:szCs w:val="24"/>
        </w:rPr>
      </w:pPr>
    </w:p>
    <w:sdt>
      <w:sdtPr>
        <w:rPr>
          <w:rFonts w:asciiTheme="minorHAnsi" w:eastAsiaTheme="minorHAnsi" w:hAnsiTheme="minorHAnsi" w:cstheme="minorBidi"/>
          <w:b w:val="0"/>
          <w:bCs w:val="0"/>
          <w:sz w:val="22"/>
          <w:szCs w:val="22"/>
          <w:lang w:val="hr-HR" w:eastAsia="en-US"/>
        </w:rPr>
        <w:id w:val="-2136098809"/>
        <w:docPartObj>
          <w:docPartGallery w:val="Table of Contents"/>
          <w:docPartUnique/>
        </w:docPartObj>
      </w:sdtPr>
      <w:sdtEndPr>
        <w:rPr>
          <w:noProof/>
        </w:rPr>
      </w:sdtEndPr>
      <w:sdtContent>
        <w:p w:rsidR="00280B37" w:rsidRDefault="00280B37">
          <w:pPr>
            <w:pStyle w:val="TOCNaslov"/>
          </w:pPr>
          <w:r>
            <w:t>Sadržaj</w:t>
          </w:r>
        </w:p>
        <w:p w:rsidR="00987220" w:rsidRDefault="00280B37">
          <w:pPr>
            <w:pStyle w:val="Sadraj1"/>
            <w:tabs>
              <w:tab w:val="left" w:pos="440"/>
              <w:tab w:val="right" w:leader="dot" w:pos="9062"/>
            </w:tabs>
            <w:rPr>
              <w:rFonts w:eastAsiaTheme="minorEastAsia"/>
              <w:noProof/>
              <w:lang w:eastAsia="hr-HR"/>
            </w:rPr>
          </w:pPr>
          <w:r>
            <w:fldChar w:fldCharType="begin"/>
          </w:r>
          <w:r>
            <w:instrText xml:space="preserve"> TOC \o "1-3" \h \z \u </w:instrText>
          </w:r>
          <w:r>
            <w:fldChar w:fldCharType="separate"/>
          </w:r>
          <w:hyperlink w:anchor="_Toc4523935" w:history="1">
            <w:r w:rsidR="00987220" w:rsidRPr="00E91661">
              <w:rPr>
                <w:rStyle w:val="Hiperveza"/>
                <w:noProof/>
              </w:rPr>
              <w:t>1.</w:t>
            </w:r>
            <w:r w:rsidR="00987220">
              <w:rPr>
                <w:rFonts w:eastAsiaTheme="minorEastAsia"/>
                <w:noProof/>
                <w:lang w:eastAsia="hr-HR"/>
              </w:rPr>
              <w:tab/>
            </w:r>
            <w:r w:rsidR="00987220" w:rsidRPr="00E91661">
              <w:rPr>
                <w:rStyle w:val="Hiperveza"/>
                <w:noProof/>
              </w:rPr>
              <w:t>Opći podaci</w:t>
            </w:r>
            <w:r w:rsidR="00987220">
              <w:rPr>
                <w:noProof/>
                <w:webHidden/>
              </w:rPr>
              <w:tab/>
            </w:r>
            <w:r w:rsidR="00987220">
              <w:rPr>
                <w:noProof/>
                <w:webHidden/>
              </w:rPr>
              <w:fldChar w:fldCharType="begin"/>
            </w:r>
            <w:r w:rsidR="00987220">
              <w:rPr>
                <w:noProof/>
                <w:webHidden/>
              </w:rPr>
              <w:instrText xml:space="preserve"> PAGEREF _Toc4523935 \h </w:instrText>
            </w:r>
            <w:r w:rsidR="00987220">
              <w:rPr>
                <w:noProof/>
                <w:webHidden/>
              </w:rPr>
            </w:r>
            <w:r w:rsidR="00987220">
              <w:rPr>
                <w:noProof/>
                <w:webHidden/>
              </w:rPr>
              <w:fldChar w:fldCharType="separate"/>
            </w:r>
            <w:r w:rsidR="008736AA">
              <w:rPr>
                <w:noProof/>
                <w:webHidden/>
              </w:rPr>
              <w:t>4</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36" w:history="1">
            <w:r w:rsidR="00987220" w:rsidRPr="00E91661">
              <w:rPr>
                <w:rStyle w:val="Hiperveza"/>
                <w:noProof/>
              </w:rPr>
              <w:t>1.1.</w:t>
            </w:r>
            <w:r w:rsidR="00987220">
              <w:rPr>
                <w:rFonts w:eastAsiaTheme="minorEastAsia"/>
                <w:noProof/>
                <w:lang w:eastAsia="hr-HR"/>
              </w:rPr>
              <w:tab/>
            </w:r>
            <w:r w:rsidR="00987220" w:rsidRPr="00E91661">
              <w:rPr>
                <w:rStyle w:val="Hiperveza"/>
                <w:noProof/>
              </w:rPr>
              <w:t>Naziv i sjedište Naručitelja</w:t>
            </w:r>
            <w:r w:rsidR="00987220">
              <w:rPr>
                <w:noProof/>
                <w:webHidden/>
              </w:rPr>
              <w:tab/>
            </w:r>
            <w:r w:rsidR="00987220">
              <w:rPr>
                <w:noProof/>
                <w:webHidden/>
              </w:rPr>
              <w:fldChar w:fldCharType="begin"/>
            </w:r>
            <w:r w:rsidR="00987220">
              <w:rPr>
                <w:noProof/>
                <w:webHidden/>
              </w:rPr>
              <w:instrText xml:space="preserve"> PAGEREF _Toc4523936 \h </w:instrText>
            </w:r>
            <w:r w:rsidR="00987220">
              <w:rPr>
                <w:noProof/>
                <w:webHidden/>
              </w:rPr>
            </w:r>
            <w:r w:rsidR="00987220">
              <w:rPr>
                <w:noProof/>
                <w:webHidden/>
              </w:rPr>
              <w:fldChar w:fldCharType="separate"/>
            </w:r>
            <w:r w:rsidR="008736AA">
              <w:rPr>
                <w:noProof/>
                <w:webHidden/>
              </w:rPr>
              <w:t>4</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37" w:history="1">
            <w:r w:rsidR="00987220" w:rsidRPr="00E91661">
              <w:rPr>
                <w:rStyle w:val="Hiperveza"/>
                <w:rFonts w:ascii="Sylfaen" w:hAnsi="Sylfaen" w:cs="Times New Roman"/>
                <w:noProof/>
              </w:rPr>
              <w:t>1.2.</w:t>
            </w:r>
            <w:r w:rsidR="00987220">
              <w:rPr>
                <w:rFonts w:eastAsiaTheme="minorEastAsia"/>
                <w:noProof/>
                <w:lang w:eastAsia="hr-HR"/>
              </w:rPr>
              <w:tab/>
            </w:r>
            <w:r w:rsidR="00987220" w:rsidRPr="00E91661">
              <w:rPr>
                <w:rStyle w:val="Hiperveza"/>
                <w:rFonts w:ascii="Sylfaen" w:hAnsi="Sylfaen" w:cs="Times New Roman"/>
                <w:noProof/>
              </w:rPr>
              <w:t>Osoba ili služba zadužena za kontakt</w:t>
            </w:r>
            <w:r w:rsidR="00987220">
              <w:rPr>
                <w:noProof/>
                <w:webHidden/>
              </w:rPr>
              <w:tab/>
            </w:r>
            <w:r w:rsidR="00987220">
              <w:rPr>
                <w:noProof/>
                <w:webHidden/>
              </w:rPr>
              <w:fldChar w:fldCharType="begin"/>
            </w:r>
            <w:r w:rsidR="00987220">
              <w:rPr>
                <w:noProof/>
                <w:webHidden/>
              </w:rPr>
              <w:instrText xml:space="preserve"> PAGEREF _Toc4523937 \h </w:instrText>
            </w:r>
            <w:r w:rsidR="00987220">
              <w:rPr>
                <w:noProof/>
                <w:webHidden/>
              </w:rPr>
            </w:r>
            <w:r w:rsidR="00987220">
              <w:rPr>
                <w:noProof/>
                <w:webHidden/>
              </w:rPr>
              <w:fldChar w:fldCharType="separate"/>
            </w:r>
            <w:r w:rsidR="008736AA">
              <w:rPr>
                <w:noProof/>
                <w:webHidden/>
              </w:rPr>
              <w:t>4</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38" w:history="1">
            <w:r w:rsidR="00987220" w:rsidRPr="00E91661">
              <w:rPr>
                <w:rStyle w:val="Hiperveza"/>
                <w:rFonts w:ascii="Sylfaen" w:hAnsi="Sylfaen" w:cs="Times New Roman"/>
                <w:noProof/>
              </w:rPr>
              <w:t>1.3.</w:t>
            </w:r>
            <w:r w:rsidR="00987220">
              <w:rPr>
                <w:rFonts w:eastAsiaTheme="minorEastAsia"/>
                <w:noProof/>
                <w:lang w:eastAsia="hr-HR"/>
              </w:rPr>
              <w:tab/>
            </w:r>
            <w:r w:rsidR="00987220" w:rsidRPr="00E91661">
              <w:rPr>
                <w:rStyle w:val="Hiperveza"/>
                <w:rFonts w:ascii="Sylfaen" w:hAnsi="Sylfaen" w:cs="Times New Roman"/>
                <w:noProof/>
              </w:rPr>
              <w:t>Evidencijski broj nabave</w:t>
            </w:r>
            <w:r w:rsidR="00987220">
              <w:rPr>
                <w:noProof/>
                <w:webHidden/>
              </w:rPr>
              <w:tab/>
            </w:r>
            <w:r w:rsidR="00987220">
              <w:rPr>
                <w:noProof/>
                <w:webHidden/>
              </w:rPr>
              <w:fldChar w:fldCharType="begin"/>
            </w:r>
            <w:r w:rsidR="00987220">
              <w:rPr>
                <w:noProof/>
                <w:webHidden/>
              </w:rPr>
              <w:instrText xml:space="preserve"> PAGEREF _Toc4523938 \h </w:instrText>
            </w:r>
            <w:r w:rsidR="00987220">
              <w:rPr>
                <w:noProof/>
                <w:webHidden/>
              </w:rPr>
            </w:r>
            <w:r w:rsidR="00987220">
              <w:rPr>
                <w:noProof/>
                <w:webHidden/>
              </w:rPr>
              <w:fldChar w:fldCharType="separate"/>
            </w:r>
            <w:r w:rsidR="008736AA">
              <w:rPr>
                <w:noProof/>
                <w:webHidden/>
              </w:rPr>
              <w:t>4</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39" w:history="1">
            <w:r w:rsidR="00987220" w:rsidRPr="00E91661">
              <w:rPr>
                <w:rStyle w:val="Hiperveza"/>
                <w:rFonts w:ascii="Sylfaen" w:hAnsi="Sylfaen" w:cs="Times New Roman"/>
                <w:noProof/>
              </w:rPr>
              <w:t>1.4.</w:t>
            </w:r>
            <w:r w:rsidR="00987220">
              <w:rPr>
                <w:rFonts w:eastAsiaTheme="minorEastAsia"/>
                <w:noProof/>
                <w:lang w:eastAsia="hr-HR"/>
              </w:rPr>
              <w:tab/>
            </w:r>
            <w:r w:rsidR="00987220" w:rsidRPr="00E91661">
              <w:rPr>
                <w:rStyle w:val="Hiperveza"/>
                <w:rFonts w:ascii="Sylfaen" w:hAnsi="Sylfaen" w:cs="Times New Roman"/>
                <w:noProof/>
              </w:rPr>
              <w:t>Popis  gospodarskih subjekata s kojima je Naručitelj u sukobu interesa ili navod da takvi subjekti ne postoje u trenutku objave dokumentacije o nabavi</w:t>
            </w:r>
            <w:r w:rsidR="00987220">
              <w:rPr>
                <w:noProof/>
                <w:webHidden/>
              </w:rPr>
              <w:tab/>
            </w:r>
            <w:r w:rsidR="00987220">
              <w:rPr>
                <w:noProof/>
                <w:webHidden/>
              </w:rPr>
              <w:fldChar w:fldCharType="begin"/>
            </w:r>
            <w:r w:rsidR="00987220">
              <w:rPr>
                <w:noProof/>
                <w:webHidden/>
              </w:rPr>
              <w:instrText xml:space="preserve"> PAGEREF _Toc4523939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0" w:history="1">
            <w:r w:rsidR="00987220" w:rsidRPr="00E91661">
              <w:rPr>
                <w:rStyle w:val="Hiperveza"/>
                <w:rFonts w:ascii="Sylfaen" w:hAnsi="Sylfaen" w:cs="Times New Roman"/>
                <w:noProof/>
              </w:rPr>
              <w:t>1.5.</w:t>
            </w:r>
            <w:r w:rsidR="00987220">
              <w:rPr>
                <w:rFonts w:eastAsiaTheme="minorEastAsia"/>
                <w:noProof/>
                <w:lang w:eastAsia="hr-HR"/>
              </w:rPr>
              <w:tab/>
            </w:r>
            <w:r w:rsidR="00987220" w:rsidRPr="00E91661">
              <w:rPr>
                <w:rStyle w:val="Hiperveza"/>
                <w:rFonts w:ascii="Sylfaen" w:hAnsi="Sylfaen" w:cs="Times New Roman"/>
                <w:noProof/>
              </w:rPr>
              <w:t>Vrsta postupka javne nabave</w:t>
            </w:r>
            <w:r w:rsidR="00987220">
              <w:rPr>
                <w:noProof/>
                <w:webHidden/>
              </w:rPr>
              <w:tab/>
            </w:r>
            <w:r w:rsidR="00987220">
              <w:rPr>
                <w:noProof/>
                <w:webHidden/>
              </w:rPr>
              <w:fldChar w:fldCharType="begin"/>
            </w:r>
            <w:r w:rsidR="00987220">
              <w:rPr>
                <w:noProof/>
                <w:webHidden/>
              </w:rPr>
              <w:instrText xml:space="preserve"> PAGEREF _Toc4523940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1" w:history="1">
            <w:r w:rsidR="00987220" w:rsidRPr="00E91661">
              <w:rPr>
                <w:rStyle w:val="Hiperveza"/>
                <w:rFonts w:ascii="Sylfaen" w:hAnsi="Sylfaen" w:cs="Times New Roman"/>
                <w:noProof/>
              </w:rPr>
              <w:t>1.6.</w:t>
            </w:r>
            <w:r w:rsidR="00987220">
              <w:rPr>
                <w:rFonts w:eastAsiaTheme="minorEastAsia"/>
                <w:noProof/>
                <w:lang w:eastAsia="hr-HR"/>
              </w:rPr>
              <w:tab/>
            </w:r>
            <w:r w:rsidR="00987220" w:rsidRPr="00E91661">
              <w:rPr>
                <w:rStyle w:val="Hiperveza"/>
                <w:rFonts w:ascii="Sylfaen" w:hAnsi="Sylfaen" w:cs="Times New Roman"/>
                <w:noProof/>
              </w:rPr>
              <w:t>Procijenjena vrijednost nabave</w:t>
            </w:r>
            <w:r w:rsidR="00987220">
              <w:rPr>
                <w:noProof/>
                <w:webHidden/>
              </w:rPr>
              <w:tab/>
            </w:r>
            <w:r w:rsidR="00987220">
              <w:rPr>
                <w:noProof/>
                <w:webHidden/>
              </w:rPr>
              <w:fldChar w:fldCharType="begin"/>
            </w:r>
            <w:r w:rsidR="00987220">
              <w:rPr>
                <w:noProof/>
                <w:webHidden/>
              </w:rPr>
              <w:instrText xml:space="preserve"> PAGEREF _Toc4523941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2" w:history="1">
            <w:r w:rsidR="00987220" w:rsidRPr="00E91661">
              <w:rPr>
                <w:rStyle w:val="Hiperveza"/>
                <w:rFonts w:ascii="Sylfaen" w:hAnsi="Sylfaen" w:cs="Times New Roman"/>
                <w:noProof/>
              </w:rPr>
              <w:t>1.7.</w:t>
            </w:r>
            <w:r w:rsidR="00987220">
              <w:rPr>
                <w:rFonts w:eastAsiaTheme="minorEastAsia"/>
                <w:noProof/>
                <w:lang w:eastAsia="hr-HR"/>
              </w:rPr>
              <w:tab/>
            </w:r>
            <w:r w:rsidR="00987220" w:rsidRPr="00E91661">
              <w:rPr>
                <w:rStyle w:val="Hiperveza"/>
                <w:rFonts w:ascii="Sylfaen" w:hAnsi="Sylfaen" w:cs="Times New Roman"/>
                <w:noProof/>
              </w:rPr>
              <w:t>Vrsta ugovora o javnoj nabavi</w:t>
            </w:r>
            <w:r w:rsidR="00987220">
              <w:rPr>
                <w:noProof/>
                <w:webHidden/>
              </w:rPr>
              <w:tab/>
            </w:r>
            <w:r w:rsidR="00987220">
              <w:rPr>
                <w:noProof/>
                <w:webHidden/>
              </w:rPr>
              <w:fldChar w:fldCharType="begin"/>
            </w:r>
            <w:r w:rsidR="00987220">
              <w:rPr>
                <w:noProof/>
                <w:webHidden/>
              </w:rPr>
              <w:instrText xml:space="preserve"> PAGEREF _Toc4523942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3" w:history="1">
            <w:r w:rsidR="00987220" w:rsidRPr="00E91661">
              <w:rPr>
                <w:rStyle w:val="Hiperveza"/>
                <w:rFonts w:ascii="Sylfaen" w:hAnsi="Sylfaen" w:cs="Times New Roman"/>
                <w:noProof/>
              </w:rPr>
              <w:t>1.8.</w:t>
            </w:r>
            <w:r w:rsidR="00987220">
              <w:rPr>
                <w:rFonts w:eastAsiaTheme="minorEastAsia"/>
                <w:noProof/>
                <w:lang w:eastAsia="hr-HR"/>
              </w:rPr>
              <w:tab/>
            </w:r>
            <w:r w:rsidR="00987220" w:rsidRPr="00E91661">
              <w:rPr>
                <w:rStyle w:val="Hiperveza"/>
                <w:rFonts w:ascii="Sylfaen" w:hAnsi="Sylfaen" w:cs="Times New Roman"/>
                <w:noProof/>
              </w:rPr>
              <w:t>Navod sklapa li se ugovor o javnoj nabavi ili okvirni sporazum</w:t>
            </w:r>
            <w:r w:rsidR="00987220">
              <w:rPr>
                <w:noProof/>
                <w:webHidden/>
              </w:rPr>
              <w:tab/>
            </w:r>
            <w:r w:rsidR="00987220">
              <w:rPr>
                <w:noProof/>
                <w:webHidden/>
              </w:rPr>
              <w:fldChar w:fldCharType="begin"/>
            </w:r>
            <w:r w:rsidR="00987220">
              <w:rPr>
                <w:noProof/>
                <w:webHidden/>
              </w:rPr>
              <w:instrText xml:space="preserve"> PAGEREF _Toc4523943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4" w:history="1">
            <w:r w:rsidR="00987220" w:rsidRPr="00E91661">
              <w:rPr>
                <w:rStyle w:val="Hiperveza"/>
                <w:rFonts w:ascii="Sylfaen" w:hAnsi="Sylfaen" w:cs="Times New Roman"/>
                <w:noProof/>
              </w:rPr>
              <w:t>1.9.</w:t>
            </w:r>
            <w:r w:rsidR="00987220">
              <w:rPr>
                <w:rFonts w:eastAsiaTheme="minorEastAsia"/>
                <w:noProof/>
                <w:lang w:eastAsia="hr-HR"/>
              </w:rPr>
              <w:tab/>
            </w:r>
            <w:r w:rsidR="00987220" w:rsidRPr="00E91661">
              <w:rPr>
                <w:rStyle w:val="Hiperveza"/>
                <w:rFonts w:ascii="Sylfaen" w:hAnsi="Sylfaen" w:cs="Times New Roman"/>
                <w:noProof/>
              </w:rPr>
              <w:t>Navod provodi li se elektronička dražba</w:t>
            </w:r>
            <w:r w:rsidR="00987220">
              <w:rPr>
                <w:noProof/>
                <w:webHidden/>
              </w:rPr>
              <w:tab/>
            </w:r>
            <w:r w:rsidR="00987220">
              <w:rPr>
                <w:noProof/>
                <w:webHidden/>
              </w:rPr>
              <w:fldChar w:fldCharType="begin"/>
            </w:r>
            <w:r w:rsidR="00987220">
              <w:rPr>
                <w:noProof/>
                <w:webHidden/>
              </w:rPr>
              <w:instrText xml:space="preserve"> PAGEREF _Toc4523944 \h </w:instrText>
            </w:r>
            <w:r w:rsidR="00987220">
              <w:rPr>
                <w:noProof/>
                <w:webHidden/>
              </w:rPr>
            </w:r>
            <w:r w:rsidR="00987220">
              <w:rPr>
                <w:noProof/>
                <w:webHidden/>
              </w:rPr>
              <w:fldChar w:fldCharType="separate"/>
            </w:r>
            <w:r w:rsidR="008736AA">
              <w:rPr>
                <w:noProof/>
                <w:webHidden/>
              </w:rPr>
              <w:t>5</w:t>
            </w:r>
            <w:r w:rsidR="00987220">
              <w:rPr>
                <w:noProof/>
                <w:webHidden/>
              </w:rPr>
              <w:fldChar w:fldCharType="end"/>
            </w:r>
          </w:hyperlink>
        </w:p>
        <w:p w:rsidR="00987220" w:rsidRDefault="009127C3">
          <w:pPr>
            <w:pStyle w:val="Sadraj1"/>
            <w:tabs>
              <w:tab w:val="left" w:pos="440"/>
              <w:tab w:val="right" w:leader="dot" w:pos="9062"/>
            </w:tabs>
            <w:rPr>
              <w:rFonts w:eastAsiaTheme="minorEastAsia"/>
              <w:noProof/>
              <w:lang w:eastAsia="hr-HR"/>
            </w:rPr>
          </w:pPr>
          <w:hyperlink w:anchor="_Toc4523945" w:history="1">
            <w:r w:rsidR="00987220" w:rsidRPr="00E91661">
              <w:rPr>
                <w:rStyle w:val="Hiperveza"/>
                <w:noProof/>
              </w:rPr>
              <w:t>2.</w:t>
            </w:r>
            <w:r w:rsidR="00987220">
              <w:rPr>
                <w:rFonts w:eastAsiaTheme="minorEastAsia"/>
                <w:noProof/>
                <w:lang w:eastAsia="hr-HR"/>
              </w:rPr>
              <w:tab/>
            </w:r>
            <w:r w:rsidR="00987220" w:rsidRPr="00E91661">
              <w:rPr>
                <w:rStyle w:val="Hiperveza"/>
                <w:noProof/>
              </w:rPr>
              <w:t>Podaci o predmetu nabave</w:t>
            </w:r>
            <w:r w:rsidR="00987220">
              <w:rPr>
                <w:noProof/>
                <w:webHidden/>
              </w:rPr>
              <w:tab/>
            </w:r>
            <w:r w:rsidR="00987220">
              <w:rPr>
                <w:noProof/>
                <w:webHidden/>
              </w:rPr>
              <w:fldChar w:fldCharType="begin"/>
            </w:r>
            <w:r w:rsidR="00987220">
              <w:rPr>
                <w:noProof/>
                <w:webHidden/>
              </w:rPr>
              <w:instrText xml:space="preserve"> PAGEREF _Toc4523945 \h </w:instrText>
            </w:r>
            <w:r w:rsidR="00987220">
              <w:rPr>
                <w:noProof/>
                <w:webHidden/>
              </w:rPr>
            </w:r>
            <w:r w:rsidR="00987220">
              <w:rPr>
                <w:noProof/>
                <w:webHidden/>
              </w:rPr>
              <w:fldChar w:fldCharType="separate"/>
            </w:r>
            <w:r w:rsidR="008736AA">
              <w:rPr>
                <w:noProof/>
                <w:webHidden/>
              </w:rPr>
              <w:t>6</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6" w:history="1">
            <w:r w:rsidR="00987220" w:rsidRPr="00E91661">
              <w:rPr>
                <w:rStyle w:val="Hiperveza"/>
                <w:rFonts w:ascii="Sylfaen" w:hAnsi="Sylfaen" w:cs="Times New Roman"/>
                <w:noProof/>
              </w:rPr>
              <w:t>2.1.</w:t>
            </w:r>
            <w:r w:rsidR="00987220">
              <w:rPr>
                <w:rFonts w:eastAsiaTheme="minorEastAsia"/>
                <w:noProof/>
                <w:lang w:eastAsia="hr-HR"/>
              </w:rPr>
              <w:tab/>
            </w:r>
            <w:r w:rsidR="00987220" w:rsidRPr="00E91661">
              <w:rPr>
                <w:rStyle w:val="Hiperveza"/>
                <w:rFonts w:ascii="Sylfaen" w:hAnsi="Sylfaen" w:cs="Times New Roman"/>
                <w:noProof/>
              </w:rPr>
              <w:t>Opis predmeta nabave</w:t>
            </w:r>
            <w:r w:rsidR="00987220">
              <w:rPr>
                <w:noProof/>
                <w:webHidden/>
              </w:rPr>
              <w:tab/>
            </w:r>
            <w:r w:rsidR="00987220">
              <w:rPr>
                <w:noProof/>
                <w:webHidden/>
              </w:rPr>
              <w:fldChar w:fldCharType="begin"/>
            </w:r>
            <w:r w:rsidR="00987220">
              <w:rPr>
                <w:noProof/>
                <w:webHidden/>
              </w:rPr>
              <w:instrText xml:space="preserve"> PAGEREF _Toc4523946 \h </w:instrText>
            </w:r>
            <w:r w:rsidR="00987220">
              <w:rPr>
                <w:noProof/>
                <w:webHidden/>
              </w:rPr>
            </w:r>
            <w:r w:rsidR="00987220">
              <w:rPr>
                <w:noProof/>
                <w:webHidden/>
              </w:rPr>
              <w:fldChar w:fldCharType="separate"/>
            </w:r>
            <w:r w:rsidR="008736AA">
              <w:rPr>
                <w:noProof/>
                <w:webHidden/>
              </w:rPr>
              <w:t>6</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7" w:history="1">
            <w:r w:rsidR="00987220" w:rsidRPr="00E91661">
              <w:rPr>
                <w:rStyle w:val="Hiperveza"/>
                <w:rFonts w:ascii="Sylfaen" w:hAnsi="Sylfaen" w:cs="Times New Roman"/>
                <w:noProof/>
              </w:rPr>
              <w:t>2.2.</w:t>
            </w:r>
            <w:r w:rsidR="00987220">
              <w:rPr>
                <w:rFonts w:eastAsiaTheme="minorEastAsia"/>
                <w:noProof/>
                <w:lang w:eastAsia="hr-HR"/>
              </w:rPr>
              <w:tab/>
            </w:r>
            <w:r w:rsidR="00987220" w:rsidRPr="00E91661">
              <w:rPr>
                <w:rStyle w:val="Hiperveza"/>
                <w:rFonts w:ascii="Sylfaen" w:hAnsi="Sylfaen" w:cs="Times New Roman"/>
                <w:noProof/>
              </w:rPr>
              <w:t>Opis i oznaka grupa predmeta nabave</w:t>
            </w:r>
            <w:r w:rsidR="00987220">
              <w:rPr>
                <w:noProof/>
                <w:webHidden/>
              </w:rPr>
              <w:tab/>
            </w:r>
            <w:r w:rsidR="00987220">
              <w:rPr>
                <w:noProof/>
                <w:webHidden/>
              </w:rPr>
              <w:fldChar w:fldCharType="begin"/>
            </w:r>
            <w:r w:rsidR="00987220">
              <w:rPr>
                <w:noProof/>
                <w:webHidden/>
              </w:rPr>
              <w:instrText xml:space="preserve"> PAGEREF _Toc4523947 \h </w:instrText>
            </w:r>
            <w:r w:rsidR="00987220">
              <w:rPr>
                <w:noProof/>
                <w:webHidden/>
              </w:rPr>
            </w:r>
            <w:r w:rsidR="00987220">
              <w:rPr>
                <w:noProof/>
                <w:webHidden/>
              </w:rPr>
              <w:fldChar w:fldCharType="separate"/>
            </w:r>
            <w:r w:rsidR="008736AA">
              <w:rPr>
                <w:noProof/>
                <w:webHidden/>
              </w:rPr>
              <w:t>6</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8" w:history="1">
            <w:r w:rsidR="00987220" w:rsidRPr="00E91661">
              <w:rPr>
                <w:rStyle w:val="Hiperveza"/>
                <w:rFonts w:ascii="Sylfaen" w:hAnsi="Sylfaen" w:cs="Times New Roman"/>
                <w:noProof/>
              </w:rPr>
              <w:t>2.3.</w:t>
            </w:r>
            <w:r w:rsidR="00987220">
              <w:rPr>
                <w:rFonts w:eastAsiaTheme="minorEastAsia"/>
                <w:noProof/>
                <w:lang w:eastAsia="hr-HR"/>
              </w:rPr>
              <w:tab/>
            </w:r>
            <w:r w:rsidR="00987220" w:rsidRPr="00E91661">
              <w:rPr>
                <w:rStyle w:val="Hiperveza"/>
                <w:rFonts w:ascii="Sylfaen" w:hAnsi="Sylfaen" w:cs="Times New Roman"/>
                <w:noProof/>
              </w:rPr>
              <w:t>Količina predmeta nabave</w:t>
            </w:r>
            <w:r w:rsidR="00987220">
              <w:rPr>
                <w:noProof/>
                <w:webHidden/>
              </w:rPr>
              <w:tab/>
            </w:r>
            <w:r w:rsidR="00987220">
              <w:rPr>
                <w:noProof/>
                <w:webHidden/>
              </w:rPr>
              <w:fldChar w:fldCharType="begin"/>
            </w:r>
            <w:r w:rsidR="00987220">
              <w:rPr>
                <w:noProof/>
                <w:webHidden/>
              </w:rPr>
              <w:instrText xml:space="preserve"> PAGEREF _Toc4523948 \h </w:instrText>
            </w:r>
            <w:r w:rsidR="00987220">
              <w:rPr>
                <w:noProof/>
                <w:webHidden/>
              </w:rPr>
            </w:r>
            <w:r w:rsidR="00987220">
              <w:rPr>
                <w:noProof/>
                <w:webHidden/>
              </w:rPr>
              <w:fldChar w:fldCharType="separate"/>
            </w:r>
            <w:r w:rsidR="008736AA">
              <w:rPr>
                <w:noProof/>
                <w:webHidden/>
              </w:rPr>
              <w:t>6</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49" w:history="1">
            <w:r w:rsidR="00987220" w:rsidRPr="00E91661">
              <w:rPr>
                <w:rStyle w:val="Hiperveza"/>
                <w:rFonts w:ascii="Sylfaen" w:hAnsi="Sylfaen" w:cs="Times New Roman"/>
                <w:noProof/>
              </w:rPr>
              <w:t>2.4.</w:t>
            </w:r>
            <w:r w:rsidR="00987220">
              <w:rPr>
                <w:rFonts w:eastAsiaTheme="minorEastAsia"/>
                <w:noProof/>
                <w:lang w:eastAsia="hr-HR"/>
              </w:rPr>
              <w:tab/>
            </w:r>
            <w:r w:rsidR="00987220" w:rsidRPr="00E91661">
              <w:rPr>
                <w:rStyle w:val="Hiperveza"/>
                <w:rFonts w:ascii="Sylfaen" w:hAnsi="Sylfaen" w:cs="Times New Roman"/>
                <w:noProof/>
              </w:rPr>
              <w:t>Tehničke specifikacije</w:t>
            </w:r>
            <w:r w:rsidR="00987220">
              <w:rPr>
                <w:noProof/>
                <w:webHidden/>
              </w:rPr>
              <w:tab/>
            </w:r>
            <w:r w:rsidR="00987220">
              <w:rPr>
                <w:noProof/>
                <w:webHidden/>
              </w:rPr>
              <w:fldChar w:fldCharType="begin"/>
            </w:r>
            <w:r w:rsidR="00987220">
              <w:rPr>
                <w:noProof/>
                <w:webHidden/>
              </w:rPr>
              <w:instrText xml:space="preserve"> PAGEREF _Toc4523949 \h </w:instrText>
            </w:r>
            <w:r w:rsidR="00987220">
              <w:rPr>
                <w:noProof/>
                <w:webHidden/>
              </w:rPr>
            </w:r>
            <w:r w:rsidR="00987220">
              <w:rPr>
                <w:noProof/>
                <w:webHidden/>
              </w:rPr>
              <w:fldChar w:fldCharType="separate"/>
            </w:r>
            <w:r w:rsidR="008736AA">
              <w:rPr>
                <w:noProof/>
                <w:webHidden/>
              </w:rPr>
              <w:t>6</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50" w:history="1">
            <w:r w:rsidR="00987220" w:rsidRPr="00E91661">
              <w:rPr>
                <w:rStyle w:val="Hiperveza"/>
                <w:rFonts w:ascii="Sylfaen" w:hAnsi="Sylfaen" w:cs="Times New Roman"/>
                <w:noProof/>
              </w:rPr>
              <w:t>2.5.</w:t>
            </w:r>
            <w:r w:rsidR="00987220">
              <w:rPr>
                <w:rFonts w:eastAsiaTheme="minorEastAsia"/>
                <w:noProof/>
                <w:lang w:eastAsia="hr-HR"/>
              </w:rPr>
              <w:tab/>
            </w:r>
            <w:r w:rsidR="00987220" w:rsidRPr="00E91661">
              <w:rPr>
                <w:rStyle w:val="Hiperveza"/>
                <w:rFonts w:ascii="Sylfaen" w:hAnsi="Sylfaen" w:cs="Times New Roman"/>
                <w:noProof/>
              </w:rPr>
              <w:t>Troškovnik</w:t>
            </w:r>
            <w:r w:rsidR="00987220">
              <w:rPr>
                <w:noProof/>
                <w:webHidden/>
              </w:rPr>
              <w:tab/>
            </w:r>
            <w:r w:rsidR="00987220">
              <w:rPr>
                <w:noProof/>
                <w:webHidden/>
              </w:rPr>
              <w:fldChar w:fldCharType="begin"/>
            </w:r>
            <w:r w:rsidR="00987220">
              <w:rPr>
                <w:noProof/>
                <w:webHidden/>
              </w:rPr>
              <w:instrText xml:space="preserve"> PAGEREF _Toc4523950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51" w:history="1">
            <w:r w:rsidR="00987220" w:rsidRPr="00E91661">
              <w:rPr>
                <w:rStyle w:val="Hiperveza"/>
                <w:rFonts w:ascii="Sylfaen" w:hAnsi="Sylfaen" w:cs="Times New Roman"/>
                <w:noProof/>
              </w:rPr>
              <w:t>2.6.</w:t>
            </w:r>
            <w:r w:rsidR="00987220">
              <w:rPr>
                <w:rFonts w:eastAsiaTheme="minorEastAsia"/>
                <w:noProof/>
                <w:lang w:eastAsia="hr-HR"/>
              </w:rPr>
              <w:tab/>
            </w:r>
            <w:r w:rsidR="00987220" w:rsidRPr="00E91661">
              <w:rPr>
                <w:rStyle w:val="Hiperveza"/>
                <w:rFonts w:ascii="Sylfaen" w:hAnsi="Sylfaen" w:cs="Times New Roman"/>
                <w:noProof/>
              </w:rPr>
              <w:t>Mjesto izvođenja radova</w:t>
            </w:r>
            <w:r w:rsidR="00987220">
              <w:rPr>
                <w:noProof/>
                <w:webHidden/>
              </w:rPr>
              <w:tab/>
            </w:r>
            <w:r w:rsidR="00987220">
              <w:rPr>
                <w:noProof/>
                <w:webHidden/>
              </w:rPr>
              <w:fldChar w:fldCharType="begin"/>
            </w:r>
            <w:r w:rsidR="00987220">
              <w:rPr>
                <w:noProof/>
                <w:webHidden/>
              </w:rPr>
              <w:instrText xml:space="preserve"> PAGEREF _Toc4523951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52" w:history="1">
            <w:r w:rsidR="00987220" w:rsidRPr="00E91661">
              <w:rPr>
                <w:rStyle w:val="Hiperveza"/>
                <w:rFonts w:ascii="Sylfaen" w:hAnsi="Sylfaen" w:cs="Times New Roman"/>
                <w:noProof/>
              </w:rPr>
              <w:t>2.7.</w:t>
            </w:r>
            <w:r w:rsidR="00987220">
              <w:rPr>
                <w:rFonts w:eastAsiaTheme="minorEastAsia"/>
                <w:noProof/>
                <w:lang w:eastAsia="hr-HR"/>
              </w:rPr>
              <w:tab/>
            </w:r>
            <w:r w:rsidR="00987220" w:rsidRPr="00E91661">
              <w:rPr>
                <w:rStyle w:val="Hiperveza"/>
                <w:rFonts w:ascii="Sylfaen" w:hAnsi="Sylfaen" w:cs="Times New Roman"/>
                <w:noProof/>
              </w:rPr>
              <w:t>Rok početka i završetka radova</w:t>
            </w:r>
            <w:r w:rsidR="00987220">
              <w:rPr>
                <w:noProof/>
                <w:webHidden/>
              </w:rPr>
              <w:tab/>
            </w:r>
            <w:r w:rsidR="00987220">
              <w:rPr>
                <w:noProof/>
                <w:webHidden/>
              </w:rPr>
              <w:fldChar w:fldCharType="begin"/>
            </w:r>
            <w:r w:rsidR="00987220">
              <w:rPr>
                <w:noProof/>
                <w:webHidden/>
              </w:rPr>
              <w:instrText xml:space="preserve"> PAGEREF _Toc4523952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62" w:history="1">
            <w:r w:rsidR="00987220" w:rsidRPr="00E91661">
              <w:rPr>
                <w:rStyle w:val="Hiperveza"/>
                <w:rFonts w:ascii="Sylfaen" w:hAnsi="Sylfaen"/>
                <w:noProof/>
              </w:rPr>
              <w:t>2.8.</w:t>
            </w:r>
            <w:r w:rsidR="00987220">
              <w:rPr>
                <w:rFonts w:eastAsiaTheme="minorEastAsia"/>
                <w:noProof/>
                <w:lang w:eastAsia="hr-HR"/>
              </w:rPr>
              <w:tab/>
            </w:r>
            <w:r w:rsidR="00987220" w:rsidRPr="00E91661">
              <w:rPr>
                <w:rStyle w:val="Hiperveza"/>
                <w:rFonts w:ascii="Sylfaen" w:hAnsi="Sylfaen"/>
                <w:noProof/>
              </w:rPr>
              <w:t>Opcije i moguća obnavljanja ugovora</w:t>
            </w:r>
            <w:r w:rsidR="00987220">
              <w:rPr>
                <w:noProof/>
                <w:webHidden/>
              </w:rPr>
              <w:tab/>
            </w:r>
            <w:r w:rsidR="00987220">
              <w:rPr>
                <w:noProof/>
                <w:webHidden/>
              </w:rPr>
              <w:fldChar w:fldCharType="begin"/>
            </w:r>
            <w:r w:rsidR="00987220">
              <w:rPr>
                <w:noProof/>
                <w:webHidden/>
              </w:rPr>
              <w:instrText xml:space="preserve"> PAGEREF _Toc4523962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1"/>
            <w:tabs>
              <w:tab w:val="left" w:pos="440"/>
              <w:tab w:val="right" w:leader="dot" w:pos="9062"/>
            </w:tabs>
            <w:rPr>
              <w:rFonts w:eastAsiaTheme="minorEastAsia"/>
              <w:noProof/>
              <w:lang w:eastAsia="hr-HR"/>
            </w:rPr>
          </w:pPr>
          <w:hyperlink w:anchor="_Toc4523963" w:history="1">
            <w:r w:rsidR="00987220" w:rsidRPr="00E91661">
              <w:rPr>
                <w:rStyle w:val="Hiperveza"/>
                <w:noProof/>
              </w:rPr>
              <w:t>3.</w:t>
            </w:r>
            <w:r w:rsidR="00987220">
              <w:rPr>
                <w:rFonts w:eastAsiaTheme="minorEastAsia"/>
                <w:noProof/>
                <w:lang w:eastAsia="hr-HR"/>
              </w:rPr>
              <w:tab/>
            </w:r>
            <w:r w:rsidR="00987220" w:rsidRPr="00E91661">
              <w:rPr>
                <w:rStyle w:val="Hiperveza"/>
                <w:noProof/>
              </w:rPr>
              <w:t>Osnove za isključenje gospodarskog subjekta</w:t>
            </w:r>
            <w:r w:rsidR="00987220">
              <w:rPr>
                <w:noProof/>
                <w:webHidden/>
              </w:rPr>
              <w:tab/>
            </w:r>
            <w:r w:rsidR="00987220">
              <w:rPr>
                <w:noProof/>
                <w:webHidden/>
              </w:rPr>
              <w:fldChar w:fldCharType="begin"/>
            </w:r>
            <w:r w:rsidR="00987220">
              <w:rPr>
                <w:noProof/>
                <w:webHidden/>
              </w:rPr>
              <w:instrText xml:space="preserve"> PAGEREF _Toc4523963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64" w:history="1">
            <w:r w:rsidR="00987220" w:rsidRPr="00E91661">
              <w:rPr>
                <w:rStyle w:val="Hiperveza"/>
                <w:rFonts w:ascii="Sylfaen" w:eastAsia="Calibri" w:hAnsi="Sylfaen" w:cs="Calibri"/>
                <w:noProof/>
              </w:rPr>
              <w:t>3.1.</w:t>
            </w:r>
            <w:r w:rsidR="00987220">
              <w:rPr>
                <w:rFonts w:eastAsiaTheme="minorEastAsia"/>
                <w:noProof/>
                <w:lang w:eastAsia="hr-HR"/>
              </w:rPr>
              <w:tab/>
            </w:r>
            <w:r w:rsidR="00987220" w:rsidRPr="00E91661">
              <w:rPr>
                <w:rStyle w:val="Hiperveza"/>
                <w:rFonts w:ascii="Sylfaen" w:eastAsia="Calibri" w:hAnsi="Sylfaen" w:cs="Calibri"/>
                <w:noProof/>
              </w:rPr>
              <w:t>Nekažnjavanje</w:t>
            </w:r>
            <w:r w:rsidR="00987220">
              <w:rPr>
                <w:noProof/>
                <w:webHidden/>
              </w:rPr>
              <w:tab/>
            </w:r>
            <w:r w:rsidR="00987220">
              <w:rPr>
                <w:noProof/>
                <w:webHidden/>
              </w:rPr>
              <w:fldChar w:fldCharType="begin"/>
            </w:r>
            <w:r w:rsidR="00987220">
              <w:rPr>
                <w:noProof/>
                <w:webHidden/>
              </w:rPr>
              <w:instrText xml:space="preserve"> PAGEREF _Toc4523964 \h </w:instrText>
            </w:r>
            <w:r w:rsidR="00987220">
              <w:rPr>
                <w:noProof/>
                <w:webHidden/>
              </w:rPr>
            </w:r>
            <w:r w:rsidR="00987220">
              <w:rPr>
                <w:noProof/>
                <w:webHidden/>
              </w:rPr>
              <w:fldChar w:fldCharType="separate"/>
            </w:r>
            <w:r w:rsidR="008736AA">
              <w:rPr>
                <w:noProof/>
                <w:webHidden/>
              </w:rPr>
              <w:t>7</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66" w:history="1">
            <w:r w:rsidR="00987220" w:rsidRPr="00E91661">
              <w:rPr>
                <w:rStyle w:val="Hiperveza"/>
                <w:rFonts w:ascii="Sylfaen" w:hAnsi="Sylfaen"/>
                <w:noProof/>
              </w:rPr>
              <w:t>3.2.</w:t>
            </w:r>
            <w:r w:rsidR="00987220">
              <w:rPr>
                <w:rFonts w:eastAsiaTheme="minorEastAsia"/>
                <w:noProof/>
                <w:lang w:eastAsia="hr-HR"/>
              </w:rPr>
              <w:tab/>
            </w:r>
            <w:r w:rsidR="00987220" w:rsidRPr="00E91661">
              <w:rPr>
                <w:rStyle w:val="Hiperveza"/>
                <w:rFonts w:ascii="Sylfaen" w:hAnsi="Sylfaen"/>
                <w:noProof/>
              </w:rPr>
              <w:t>Ispunjene obveze plaćanja dospjelih poreznih obveza i obveza za mirovinsko i zdravstveno osiguranje</w:t>
            </w:r>
            <w:r w:rsidR="00987220">
              <w:rPr>
                <w:noProof/>
                <w:webHidden/>
              </w:rPr>
              <w:tab/>
            </w:r>
            <w:r w:rsidR="00987220">
              <w:rPr>
                <w:noProof/>
                <w:webHidden/>
              </w:rPr>
              <w:fldChar w:fldCharType="begin"/>
            </w:r>
            <w:r w:rsidR="00987220">
              <w:rPr>
                <w:noProof/>
                <w:webHidden/>
              </w:rPr>
              <w:instrText xml:space="preserve"> PAGEREF _Toc4523966 \h </w:instrText>
            </w:r>
            <w:r w:rsidR="00987220">
              <w:rPr>
                <w:noProof/>
                <w:webHidden/>
              </w:rPr>
            </w:r>
            <w:r w:rsidR="00987220">
              <w:rPr>
                <w:noProof/>
                <w:webHidden/>
              </w:rPr>
              <w:fldChar w:fldCharType="separate"/>
            </w:r>
            <w:r w:rsidR="008736AA">
              <w:rPr>
                <w:noProof/>
                <w:webHidden/>
              </w:rPr>
              <w:t>10</w:t>
            </w:r>
            <w:r w:rsidR="00987220">
              <w:rPr>
                <w:noProof/>
                <w:webHidden/>
              </w:rPr>
              <w:fldChar w:fldCharType="end"/>
            </w:r>
          </w:hyperlink>
        </w:p>
        <w:p w:rsidR="00987220" w:rsidRDefault="009127C3">
          <w:pPr>
            <w:pStyle w:val="Sadraj1"/>
            <w:tabs>
              <w:tab w:val="left" w:pos="440"/>
              <w:tab w:val="right" w:leader="dot" w:pos="9062"/>
            </w:tabs>
            <w:rPr>
              <w:rFonts w:eastAsiaTheme="minorEastAsia"/>
              <w:noProof/>
              <w:lang w:eastAsia="hr-HR"/>
            </w:rPr>
          </w:pPr>
          <w:hyperlink w:anchor="_Toc4523967" w:history="1">
            <w:r w:rsidR="00987220" w:rsidRPr="00E91661">
              <w:rPr>
                <w:rStyle w:val="Hiperveza"/>
                <w:noProof/>
              </w:rPr>
              <w:t>4.</w:t>
            </w:r>
            <w:r w:rsidR="00987220">
              <w:rPr>
                <w:rFonts w:eastAsiaTheme="minorEastAsia"/>
                <w:noProof/>
                <w:lang w:eastAsia="hr-HR"/>
              </w:rPr>
              <w:tab/>
            </w:r>
            <w:r w:rsidR="00987220" w:rsidRPr="00E91661">
              <w:rPr>
                <w:rStyle w:val="Hiperveza"/>
                <w:noProof/>
              </w:rPr>
              <w:t>Kriteriji za odabir gospodarskog subjekta (uvjeti sposobnosti)</w:t>
            </w:r>
            <w:r w:rsidR="00987220">
              <w:rPr>
                <w:noProof/>
                <w:webHidden/>
              </w:rPr>
              <w:tab/>
            </w:r>
            <w:r w:rsidR="00987220">
              <w:rPr>
                <w:noProof/>
                <w:webHidden/>
              </w:rPr>
              <w:fldChar w:fldCharType="begin"/>
            </w:r>
            <w:r w:rsidR="00987220">
              <w:rPr>
                <w:noProof/>
                <w:webHidden/>
              </w:rPr>
              <w:instrText xml:space="preserve"> PAGEREF _Toc4523967 \h </w:instrText>
            </w:r>
            <w:r w:rsidR="00987220">
              <w:rPr>
                <w:noProof/>
                <w:webHidden/>
              </w:rPr>
            </w:r>
            <w:r w:rsidR="00987220">
              <w:rPr>
                <w:noProof/>
                <w:webHidden/>
              </w:rPr>
              <w:fldChar w:fldCharType="separate"/>
            </w:r>
            <w:r w:rsidR="008736AA">
              <w:rPr>
                <w:noProof/>
                <w:webHidden/>
              </w:rPr>
              <w:t>11</w:t>
            </w:r>
            <w:r w:rsidR="00987220">
              <w:rPr>
                <w:noProof/>
                <w:webHidden/>
              </w:rPr>
              <w:fldChar w:fldCharType="end"/>
            </w:r>
          </w:hyperlink>
        </w:p>
        <w:p w:rsidR="00987220" w:rsidRDefault="009127C3">
          <w:pPr>
            <w:pStyle w:val="Sadraj2"/>
            <w:tabs>
              <w:tab w:val="left" w:pos="880"/>
              <w:tab w:val="right" w:leader="dot" w:pos="9062"/>
            </w:tabs>
            <w:rPr>
              <w:rFonts w:eastAsiaTheme="minorEastAsia"/>
              <w:noProof/>
              <w:lang w:eastAsia="hr-HR"/>
            </w:rPr>
          </w:pPr>
          <w:hyperlink w:anchor="_Toc4523968" w:history="1">
            <w:r w:rsidR="00987220" w:rsidRPr="00E91661">
              <w:rPr>
                <w:rStyle w:val="Hiperveza"/>
                <w:rFonts w:ascii="Sylfaen" w:eastAsia="Calibri" w:hAnsi="Sylfaen" w:cs="Calibri"/>
                <w:noProof/>
              </w:rPr>
              <w:t>4.1.</w:t>
            </w:r>
            <w:r w:rsidR="00987220">
              <w:rPr>
                <w:rFonts w:eastAsiaTheme="minorEastAsia"/>
                <w:noProof/>
                <w:lang w:eastAsia="hr-HR"/>
              </w:rPr>
              <w:tab/>
            </w:r>
            <w:r w:rsidR="00987220" w:rsidRPr="00E91661">
              <w:rPr>
                <w:rStyle w:val="Hiperveza"/>
                <w:rFonts w:ascii="Sylfaen" w:eastAsia="Calibri" w:hAnsi="Sylfaen" w:cs="Calibri"/>
                <w:noProof/>
              </w:rPr>
              <w:t>Sposobnost za obavljanje profesionalne djelatnosti</w:t>
            </w:r>
            <w:r w:rsidR="00987220">
              <w:rPr>
                <w:noProof/>
                <w:webHidden/>
              </w:rPr>
              <w:tab/>
            </w:r>
            <w:r w:rsidR="00987220">
              <w:rPr>
                <w:noProof/>
                <w:webHidden/>
              </w:rPr>
              <w:fldChar w:fldCharType="begin"/>
            </w:r>
            <w:r w:rsidR="00987220">
              <w:rPr>
                <w:noProof/>
                <w:webHidden/>
              </w:rPr>
              <w:instrText xml:space="preserve"> PAGEREF _Toc4523968 \h </w:instrText>
            </w:r>
            <w:r w:rsidR="00987220">
              <w:rPr>
                <w:noProof/>
                <w:webHidden/>
              </w:rPr>
            </w:r>
            <w:r w:rsidR="00987220">
              <w:rPr>
                <w:noProof/>
                <w:webHidden/>
              </w:rPr>
              <w:fldChar w:fldCharType="separate"/>
            </w:r>
            <w:r w:rsidR="008736AA">
              <w:rPr>
                <w:noProof/>
                <w:webHidden/>
              </w:rPr>
              <w:t>11</w:t>
            </w:r>
            <w:r w:rsidR="00987220">
              <w:rPr>
                <w:noProof/>
                <w:webHidden/>
              </w:rPr>
              <w:fldChar w:fldCharType="end"/>
            </w:r>
          </w:hyperlink>
        </w:p>
        <w:p w:rsidR="00987220" w:rsidRDefault="009127C3">
          <w:pPr>
            <w:pStyle w:val="Sadraj3"/>
            <w:tabs>
              <w:tab w:val="right" w:leader="dot" w:pos="9062"/>
            </w:tabs>
            <w:rPr>
              <w:rFonts w:eastAsiaTheme="minorEastAsia"/>
              <w:noProof/>
              <w:lang w:eastAsia="hr-HR"/>
            </w:rPr>
          </w:pPr>
          <w:hyperlink w:anchor="_Toc4523969" w:history="1">
            <w:r w:rsidR="00987220" w:rsidRPr="00E91661">
              <w:rPr>
                <w:rStyle w:val="Hiperveza"/>
                <w:rFonts w:ascii="Sylfaen" w:hAnsi="Sylfaen" w:cs="Times New Roman"/>
                <w:noProof/>
              </w:rPr>
              <w:t>4.2.  Ekonomska i financijska sposobnost</w:t>
            </w:r>
            <w:r w:rsidR="00987220">
              <w:rPr>
                <w:noProof/>
                <w:webHidden/>
              </w:rPr>
              <w:tab/>
            </w:r>
            <w:r w:rsidR="00987220">
              <w:rPr>
                <w:noProof/>
                <w:webHidden/>
              </w:rPr>
              <w:fldChar w:fldCharType="begin"/>
            </w:r>
            <w:r w:rsidR="00987220">
              <w:rPr>
                <w:noProof/>
                <w:webHidden/>
              </w:rPr>
              <w:instrText xml:space="preserve"> PAGEREF _Toc4523969 \h </w:instrText>
            </w:r>
            <w:r w:rsidR="00987220">
              <w:rPr>
                <w:noProof/>
                <w:webHidden/>
              </w:rPr>
            </w:r>
            <w:r w:rsidR="00987220">
              <w:rPr>
                <w:noProof/>
                <w:webHidden/>
              </w:rPr>
              <w:fldChar w:fldCharType="separate"/>
            </w:r>
            <w:r w:rsidR="008736AA">
              <w:rPr>
                <w:noProof/>
                <w:webHidden/>
              </w:rPr>
              <w:t>11</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0" w:history="1">
            <w:r w:rsidR="00987220" w:rsidRPr="00E91661">
              <w:rPr>
                <w:rStyle w:val="Hiperveza"/>
                <w:rFonts w:ascii="Sylfaen" w:eastAsia="Calibri" w:hAnsi="Sylfaen" w:cs="Calibri"/>
                <w:noProof/>
              </w:rPr>
              <w:t>4.3. Tehnička i stručna sposobnost</w:t>
            </w:r>
            <w:r w:rsidR="00987220">
              <w:rPr>
                <w:noProof/>
                <w:webHidden/>
              </w:rPr>
              <w:tab/>
            </w:r>
            <w:r w:rsidR="00987220">
              <w:rPr>
                <w:noProof/>
                <w:webHidden/>
              </w:rPr>
              <w:fldChar w:fldCharType="begin"/>
            </w:r>
            <w:r w:rsidR="00987220">
              <w:rPr>
                <w:noProof/>
                <w:webHidden/>
              </w:rPr>
              <w:instrText xml:space="preserve"> PAGEREF _Toc4523970 \h </w:instrText>
            </w:r>
            <w:r w:rsidR="00987220">
              <w:rPr>
                <w:noProof/>
                <w:webHidden/>
              </w:rPr>
            </w:r>
            <w:r w:rsidR="00987220">
              <w:rPr>
                <w:noProof/>
                <w:webHidden/>
              </w:rPr>
              <w:fldChar w:fldCharType="separate"/>
            </w:r>
            <w:r w:rsidR="008736AA">
              <w:rPr>
                <w:noProof/>
                <w:webHidden/>
              </w:rPr>
              <w:t>12</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1" w:history="1">
            <w:r w:rsidR="00987220" w:rsidRPr="00E91661">
              <w:rPr>
                <w:rStyle w:val="Hiperveza"/>
                <w:rFonts w:ascii="Sylfaen" w:hAnsi="Sylfaen"/>
                <w:noProof/>
              </w:rPr>
              <w:t>4.4. Oslanjanje na sposobnost drugih gospodarskih subjekata</w:t>
            </w:r>
            <w:r w:rsidR="00987220">
              <w:rPr>
                <w:noProof/>
                <w:webHidden/>
              </w:rPr>
              <w:tab/>
            </w:r>
            <w:r w:rsidR="00987220">
              <w:rPr>
                <w:noProof/>
                <w:webHidden/>
              </w:rPr>
              <w:fldChar w:fldCharType="begin"/>
            </w:r>
            <w:r w:rsidR="00987220">
              <w:rPr>
                <w:noProof/>
                <w:webHidden/>
              </w:rPr>
              <w:instrText xml:space="preserve"> PAGEREF _Toc4523971 \h </w:instrText>
            </w:r>
            <w:r w:rsidR="00987220">
              <w:rPr>
                <w:noProof/>
                <w:webHidden/>
              </w:rPr>
            </w:r>
            <w:r w:rsidR="00987220">
              <w:rPr>
                <w:noProof/>
                <w:webHidden/>
              </w:rPr>
              <w:fldChar w:fldCharType="separate"/>
            </w:r>
            <w:r w:rsidR="008736AA">
              <w:rPr>
                <w:noProof/>
                <w:webHidden/>
              </w:rPr>
              <w:t>17</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2" w:history="1">
            <w:r w:rsidR="00987220" w:rsidRPr="00E91661">
              <w:rPr>
                <w:rStyle w:val="Hiperveza"/>
                <w:rFonts w:ascii="Sylfaen" w:eastAsia="Calibri" w:hAnsi="Sylfaen" w:cs="Calibri"/>
                <w:noProof/>
              </w:rPr>
              <w:t>5. EUROPSKA JEDINSTVENA DOKUMENTACIJA O NABAVI (ESPD)</w:t>
            </w:r>
            <w:r w:rsidR="00987220">
              <w:rPr>
                <w:noProof/>
                <w:webHidden/>
              </w:rPr>
              <w:tab/>
            </w:r>
            <w:r w:rsidR="00987220">
              <w:rPr>
                <w:noProof/>
                <w:webHidden/>
              </w:rPr>
              <w:fldChar w:fldCharType="begin"/>
            </w:r>
            <w:r w:rsidR="00987220">
              <w:rPr>
                <w:noProof/>
                <w:webHidden/>
              </w:rPr>
              <w:instrText xml:space="preserve"> PAGEREF _Toc4523972 \h </w:instrText>
            </w:r>
            <w:r w:rsidR="00987220">
              <w:rPr>
                <w:noProof/>
                <w:webHidden/>
              </w:rPr>
            </w:r>
            <w:r w:rsidR="00987220">
              <w:rPr>
                <w:noProof/>
                <w:webHidden/>
              </w:rPr>
              <w:fldChar w:fldCharType="separate"/>
            </w:r>
            <w:r w:rsidR="008736AA">
              <w:rPr>
                <w:noProof/>
                <w:webHidden/>
              </w:rPr>
              <w:t>18</w:t>
            </w:r>
            <w:r w:rsidR="00987220">
              <w:rPr>
                <w:noProof/>
                <w:webHidden/>
              </w:rPr>
              <w:fldChar w:fldCharType="end"/>
            </w:r>
          </w:hyperlink>
        </w:p>
        <w:p w:rsidR="00987220" w:rsidRDefault="009127C3">
          <w:pPr>
            <w:pStyle w:val="Sadraj1"/>
            <w:tabs>
              <w:tab w:val="right" w:leader="dot" w:pos="9062"/>
            </w:tabs>
            <w:rPr>
              <w:rFonts w:eastAsiaTheme="minorEastAsia"/>
              <w:noProof/>
              <w:lang w:eastAsia="hr-HR"/>
            </w:rPr>
          </w:pPr>
          <w:hyperlink w:anchor="_Toc4523973" w:history="1">
            <w:r w:rsidR="00987220" w:rsidRPr="00E91661">
              <w:rPr>
                <w:rStyle w:val="Hiperveza"/>
                <w:rFonts w:cs="Times New Roman"/>
                <w:noProof/>
              </w:rPr>
              <w:t>6. Podaci o ponudi</w:t>
            </w:r>
            <w:r w:rsidR="00987220">
              <w:rPr>
                <w:noProof/>
                <w:webHidden/>
              </w:rPr>
              <w:tab/>
            </w:r>
            <w:r w:rsidR="00987220">
              <w:rPr>
                <w:noProof/>
                <w:webHidden/>
              </w:rPr>
              <w:fldChar w:fldCharType="begin"/>
            </w:r>
            <w:r w:rsidR="00987220">
              <w:rPr>
                <w:noProof/>
                <w:webHidden/>
              </w:rPr>
              <w:instrText xml:space="preserve"> PAGEREF _Toc4523973 \h </w:instrText>
            </w:r>
            <w:r w:rsidR="00987220">
              <w:rPr>
                <w:noProof/>
                <w:webHidden/>
              </w:rPr>
            </w:r>
            <w:r w:rsidR="00987220">
              <w:rPr>
                <w:noProof/>
                <w:webHidden/>
              </w:rPr>
              <w:fldChar w:fldCharType="separate"/>
            </w:r>
            <w:r w:rsidR="008736AA">
              <w:rPr>
                <w:noProof/>
                <w:webHidden/>
              </w:rPr>
              <w:t>19</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4" w:history="1">
            <w:r w:rsidR="00987220" w:rsidRPr="00E91661">
              <w:rPr>
                <w:rStyle w:val="Hiperveza"/>
                <w:rFonts w:ascii="Sylfaen" w:hAnsi="Sylfaen" w:cs="Times New Roman"/>
                <w:noProof/>
              </w:rPr>
              <w:t>6.1. Sadržaj i način izrade</w:t>
            </w:r>
            <w:r w:rsidR="00987220">
              <w:rPr>
                <w:noProof/>
                <w:webHidden/>
              </w:rPr>
              <w:tab/>
            </w:r>
            <w:r w:rsidR="00987220">
              <w:rPr>
                <w:noProof/>
                <w:webHidden/>
              </w:rPr>
              <w:fldChar w:fldCharType="begin"/>
            </w:r>
            <w:r w:rsidR="00987220">
              <w:rPr>
                <w:noProof/>
                <w:webHidden/>
              </w:rPr>
              <w:instrText xml:space="preserve"> PAGEREF _Toc4523974 \h </w:instrText>
            </w:r>
            <w:r w:rsidR="00987220">
              <w:rPr>
                <w:noProof/>
                <w:webHidden/>
              </w:rPr>
            </w:r>
            <w:r w:rsidR="00987220">
              <w:rPr>
                <w:noProof/>
                <w:webHidden/>
              </w:rPr>
              <w:fldChar w:fldCharType="separate"/>
            </w:r>
            <w:r w:rsidR="008736AA">
              <w:rPr>
                <w:noProof/>
                <w:webHidden/>
              </w:rPr>
              <w:t>19</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5" w:history="1">
            <w:r w:rsidR="00987220" w:rsidRPr="00E91661">
              <w:rPr>
                <w:rStyle w:val="Hiperveza"/>
                <w:rFonts w:ascii="Sylfaen" w:hAnsi="Sylfaen" w:cs="Times New Roman"/>
                <w:noProof/>
              </w:rPr>
              <w:t>6.2. Način dostave ponude</w:t>
            </w:r>
            <w:r w:rsidR="00987220">
              <w:rPr>
                <w:noProof/>
                <w:webHidden/>
              </w:rPr>
              <w:tab/>
            </w:r>
            <w:r w:rsidR="00987220">
              <w:rPr>
                <w:noProof/>
                <w:webHidden/>
              </w:rPr>
              <w:fldChar w:fldCharType="begin"/>
            </w:r>
            <w:r w:rsidR="00987220">
              <w:rPr>
                <w:noProof/>
                <w:webHidden/>
              </w:rPr>
              <w:instrText xml:space="preserve"> PAGEREF _Toc4523975 \h </w:instrText>
            </w:r>
            <w:r w:rsidR="00987220">
              <w:rPr>
                <w:noProof/>
                <w:webHidden/>
              </w:rPr>
            </w:r>
            <w:r w:rsidR="00987220">
              <w:rPr>
                <w:noProof/>
                <w:webHidden/>
              </w:rPr>
              <w:fldChar w:fldCharType="separate"/>
            </w:r>
            <w:r w:rsidR="008736AA">
              <w:rPr>
                <w:noProof/>
                <w:webHidden/>
              </w:rPr>
              <w:t>20</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6" w:history="1">
            <w:r w:rsidR="00987220" w:rsidRPr="00E91661">
              <w:rPr>
                <w:rStyle w:val="Hiperveza"/>
                <w:rFonts w:ascii="Sylfaen" w:hAnsi="Sylfaen" w:cs="Times New Roman"/>
                <w:noProof/>
              </w:rPr>
              <w:t>6.2.2.  Dostava dijela / dijelova ponude u zatvorenoj omotnici</w:t>
            </w:r>
            <w:r w:rsidR="00987220">
              <w:rPr>
                <w:noProof/>
                <w:webHidden/>
              </w:rPr>
              <w:tab/>
            </w:r>
            <w:r w:rsidR="00987220">
              <w:rPr>
                <w:noProof/>
                <w:webHidden/>
              </w:rPr>
              <w:fldChar w:fldCharType="begin"/>
            </w:r>
            <w:r w:rsidR="00987220">
              <w:rPr>
                <w:noProof/>
                <w:webHidden/>
              </w:rPr>
              <w:instrText xml:space="preserve"> PAGEREF _Toc4523976 \h </w:instrText>
            </w:r>
            <w:r w:rsidR="00987220">
              <w:rPr>
                <w:noProof/>
                <w:webHidden/>
              </w:rPr>
            </w:r>
            <w:r w:rsidR="00987220">
              <w:rPr>
                <w:noProof/>
                <w:webHidden/>
              </w:rPr>
              <w:fldChar w:fldCharType="separate"/>
            </w:r>
            <w:r w:rsidR="008736AA">
              <w:rPr>
                <w:noProof/>
                <w:webHidden/>
              </w:rPr>
              <w:t>21</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7" w:history="1">
            <w:r w:rsidR="00987220" w:rsidRPr="00E91661">
              <w:rPr>
                <w:rStyle w:val="Hiperveza"/>
                <w:rFonts w:ascii="Sylfaen" w:hAnsi="Sylfaen" w:cs="Times New Roman"/>
                <w:noProof/>
              </w:rPr>
              <w:t>6.3. Izmjena i/ili dopuna ponude i odustajanje od ponude</w:t>
            </w:r>
            <w:r w:rsidR="00987220">
              <w:rPr>
                <w:noProof/>
                <w:webHidden/>
              </w:rPr>
              <w:tab/>
            </w:r>
            <w:r w:rsidR="00987220">
              <w:rPr>
                <w:noProof/>
                <w:webHidden/>
              </w:rPr>
              <w:fldChar w:fldCharType="begin"/>
            </w:r>
            <w:r w:rsidR="00987220">
              <w:rPr>
                <w:noProof/>
                <w:webHidden/>
              </w:rPr>
              <w:instrText xml:space="preserve"> PAGEREF _Toc4523977 \h </w:instrText>
            </w:r>
            <w:r w:rsidR="00987220">
              <w:rPr>
                <w:noProof/>
                <w:webHidden/>
              </w:rPr>
            </w:r>
            <w:r w:rsidR="00987220">
              <w:rPr>
                <w:noProof/>
                <w:webHidden/>
              </w:rPr>
              <w:fldChar w:fldCharType="separate"/>
            </w:r>
            <w:r w:rsidR="008736AA">
              <w:rPr>
                <w:noProof/>
                <w:webHidden/>
              </w:rPr>
              <w:t>22</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8" w:history="1">
            <w:r w:rsidR="00987220" w:rsidRPr="00E91661">
              <w:rPr>
                <w:rStyle w:val="Hiperveza"/>
                <w:rFonts w:ascii="Sylfaen" w:hAnsi="Sylfaen" w:cs="Times New Roman"/>
                <w:noProof/>
              </w:rPr>
              <w:t>6.4. Način određivanja cijene ponude i valuta ponude</w:t>
            </w:r>
            <w:r w:rsidR="00987220">
              <w:rPr>
                <w:noProof/>
                <w:webHidden/>
              </w:rPr>
              <w:tab/>
            </w:r>
            <w:r w:rsidR="00987220">
              <w:rPr>
                <w:noProof/>
                <w:webHidden/>
              </w:rPr>
              <w:fldChar w:fldCharType="begin"/>
            </w:r>
            <w:r w:rsidR="00987220">
              <w:rPr>
                <w:noProof/>
                <w:webHidden/>
              </w:rPr>
              <w:instrText xml:space="preserve"> PAGEREF _Toc4523978 \h </w:instrText>
            </w:r>
            <w:r w:rsidR="00987220">
              <w:rPr>
                <w:noProof/>
                <w:webHidden/>
              </w:rPr>
            </w:r>
            <w:r w:rsidR="00987220">
              <w:rPr>
                <w:noProof/>
                <w:webHidden/>
              </w:rPr>
              <w:fldChar w:fldCharType="separate"/>
            </w:r>
            <w:r w:rsidR="008736AA">
              <w:rPr>
                <w:noProof/>
                <w:webHidden/>
              </w:rPr>
              <w:t>22</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79" w:history="1">
            <w:r w:rsidR="00987220" w:rsidRPr="00E91661">
              <w:rPr>
                <w:rStyle w:val="Hiperveza"/>
                <w:rFonts w:ascii="Sylfaen" w:hAnsi="Sylfaen" w:cs="Times New Roman"/>
                <w:noProof/>
              </w:rPr>
              <w:t>6.5. Jezik i pismo ponude</w:t>
            </w:r>
            <w:r w:rsidR="00987220">
              <w:rPr>
                <w:noProof/>
                <w:webHidden/>
              </w:rPr>
              <w:tab/>
            </w:r>
            <w:r w:rsidR="00987220">
              <w:rPr>
                <w:noProof/>
                <w:webHidden/>
              </w:rPr>
              <w:fldChar w:fldCharType="begin"/>
            </w:r>
            <w:r w:rsidR="00987220">
              <w:rPr>
                <w:noProof/>
                <w:webHidden/>
              </w:rPr>
              <w:instrText xml:space="preserve"> PAGEREF _Toc4523979 \h </w:instrText>
            </w:r>
            <w:r w:rsidR="00987220">
              <w:rPr>
                <w:noProof/>
                <w:webHidden/>
              </w:rPr>
            </w:r>
            <w:r w:rsidR="00987220">
              <w:rPr>
                <w:noProof/>
                <w:webHidden/>
              </w:rPr>
              <w:fldChar w:fldCharType="separate"/>
            </w:r>
            <w:r w:rsidR="008736AA">
              <w:rPr>
                <w:noProof/>
                <w:webHidden/>
              </w:rPr>
              <w:t>22</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0" w:history="1">
            <w:r w:rsidR="00987220" w:rsidRPr="00E91661">
              <w:rPr>
                <w:rStyle w:val="Hiperveza"/>
                <w:rFonts w:ascii="Sylfaen" w:hAnsi="Sylfaen" w:cs="Times New Roman"/>
                <w:noProof/>
              </w:rPr>
              <w:t>6.6. Rok valjanosti ponude</w:t>
            </w:r>
            <w:r w:rsidR="00987220">
              <w:rPr>
                <w:noProof/>
                <w:webHidden/>
              </w:rPr>
              <w:tab/>
            </w:r>
            <w:r w:rsidR="00987220">
              <w:rPr>
                <w:noProof/>
                <w:webHidden/>
              </w:rPr>
              <w:fldChar w:fldCharType="begin"/>
            </w:r>
            <w:r w:rsidR="00987220">
              <w:rPr>
                <w:noProof/>
                <w:webHidden/>
              </w:rPr>
              <w:instrText xml:space="preserve"> PAGEREF _Toc4523980 \h </w:instrText>
            </w:r>
            <w:r w:rsidR="00987220">
              <w:rPr>
                <w:noProof/>
                <w:webHidden/>
              </w:rPr>
            </w:r>
            <w:r w:rsidR="00987220">
              <w:rPr>
                <w:noProof/>
                <w:webHidden/>
              </w:rPr>
              <w:fldChar w:fldCharType="separate"/>
            </w:r>
            <w:r w:rsidR="008736AA">
              <w:rPr>
                <w:noProof/>
                <w:webHidden/>
              </w:rPr>
              <w:t>23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1" w:history="1">
            <w:r w:rsidR="00987220" w:rsidRPr="00E91661">
              <w:rPr>
                <w:rStyle w:val="Hiperveza"/>
                <w:rFonts w:ascii="Sylfaen" w:hAnsi="Sylfaen" w:cs="Times New Roman"/>
                <w:noProof/>
              </w:rPr>
              <w:t>6.7. Trošak ponude i preuzimanje dokumentacije o nabavi</w:t>
            </w:r>
            <w:r w:rsidR="00987220">
              <w:rPr>
                <w:noProof/>
                <w:webHidden/>
              </w:rPr>
              <w:tab/>
            </w:r>
            <w:r w:rsidR="00987220">
              <w:rPr>
                <w:noProof/>
                <w:webHidden/>
              </w:rPr>
              <w:fldChar w:fldCharType="begin"/>
            </w:r>
            <w:r w:rsidR="00987220">
              <w:rPr>
                <w:noProof/>
                <w:webHidden/>
              </w:rPr>
              <w:instrText xml:space="preserve"> PAGEREF _Toc4523981 \h </w:instrText>
            </w:r>
            <w:r w:rsidR="00987220">
              <w:rPr>
                <w:noProof/>
                <w:webHidden/>
              </w:rPr>
            </w:r>
            <w:r w:rsidR="00987220">
              <w:rPr>
                <w:noProof/>
                <w:webHidden/>
              </w:rPr>
              <w:fldChar w:fldCharType="separate"/>
            </w:r>
            <w:r w:rsidR="008736AA">
              <w:rPr>
                <w:noProof/>
                <w:webHidden/>
              </w:rPr>
              <w:t>23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2" w:history="1">
            <w:r w:rsidR="00987220" w:rsidRPr="00E91661">
              <w:rPr>
                <w:rStyle w:val="Hiperveza"/>
                <w:rFonts w:ascii="Sylfaen" w:hAnsi="Sylfaen" w:cs="Times New Roman"/>
                <w:noProof/>
              </w:rPr>
              <w:t>6.8. Kriterij za odabir ponude</w:t>
            </w:r>
            <w:r w:rsidR="00987220">
              <w:rPr>
                <w:noProof/>
                <w:webHidden/>
              </w:rPr>
              <w:tab/>
            </w:r>
            <w:r w:rsidR="00987220">
              <w:rPr>
                <w:noProof/>
                <w:webHidden/>
              </w:rPr>
              <w:fldChar w:fldCharType="begin"/>
            </w:r>
            <w:r w:rsidR="00987220">
              <w:rPr>
                <w:noProof/>
                <w:webHidden/>
              </w:rPr>
              <w:instrText xml:space="preserve"> PAGEREF _Toc4523982 \h </w:instrText>
            </w:r>
            <w:r w:rsidR="00987220">
              <w:rPr>
                <w:noProof/>
                <w:webHidden/>
              </w:rPr>
            </w:r>
            <w:r w:rsidR="00987220">
              <w:rPr>
                <w:noProof/>
                <w:webHidden/>
              </w:rPr>
              <w:fldChar w:fldCharType="separate"/>
            </w:r>
            <w:r w:rsidR="008736AA">
              <w:rPr>
                <w:noProof/>
                <w:webHidden/>
              </w:rPr>
              <w:t>23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5" w:history="1">
            <w:r w:rsidR="00987220" w:rsidRPr="00E91661">
              <w:rPr>
                <w:rStyle w:val="Hiperveza"/>
                <w:rFonts w:ascii="Sylfaen" w:hAnsi="Sylfaen" w:cs="Times New Roman"/>
                <w:noProof/>
              </w:rPr>
              <w:t>6.9.  Izuzetno niske ponude</w:t>
            </w:r>
            <w:r w:rsidR="00987220">
              <w:rPr>
                <w:noProof/>
                <w:webHidden/>
              </w:rPr>
              <w:tab/>
            </w:r>
            <w:r w:rsidR="00987220">
              <w:rPr>
                <w:noProof/>
                <w:webHidden/>
              </w:rPr>
              <w:fldChar w:fldCharType="begin"/>
            </w:r>
            <w:r w:rsidR="00987220">
              <w:rPr>
                <w:noProof/>
                <w:webHidden/>
              </w:rPr>
              <w:instrText xml:space="preserve"> PAGEREF _Toc4523985 \h </w:instrText>
            </w:r>
            <w:r w:rsidR="00987220">
              <w:rPr>
                <w:noProof/>
                <w:webHidden/>
              </w:rPr>
            </w:r>
            <w:r w:rsidR="00987220">
              <w:rPr>
                <w:noProof/>
                <w:webHidden/>
              </w:rPr>
              <w:fldChar w:fldCharType="separate"/>
            </w:r>
            <w:r w:rsidR="008736AA">
              <w:rPr>
                <w:noProof/>
                <w:webHidden/>
              </w:rPr>
              <w:t>25</w:t>
            </w:r>
            <w:r w:rsidR="00987220">
              <w:rPr>
                <w:noProof/>
                <w:webHidden/>
              </w:rPr>
              <w:fldChar w:fldCharType="end"/>
            </w:r>
          </w:hyperlink>
        </w:p>
        <w:p w:rsidR="00987220" w:rsidRDefault="009127C3">
          <w:pPr>
            <w:pStyle w:val="Sadraj1"/>
            <w:tabs>
              <w:tab w:val="right" w:leader="dot" w:pos="9062"/>
            </w:tabs>
            <w:rPr>
              <w:rFonts w:eastAsiaTheme="minorEastAsia"/>
              <w:noProof/>
              <w:lang w:eastAsia="hr-HR"/>
            </w:rPr>
          </w:pPr>
          <w:hyperlink w:anchor="_Toc4523986" w:history="1">
            <w:r w:rsidR="00987220" w:rsidRPr="00E91661">
              <w:rPr>
                <w:rStyle w:val="Hiperveza"/>
                <w:rFonts w:cs="Times New Roman"/>
                <w:noProof/>
              </w:rPr>
              <w:t>7. Ostale odredbe</w:t>
            </w:r>
            <w:r w:rsidR="00987220">
              <w:rPr>
                <w:noProof/>
                <w:webHidden/>
              </w:rPr>
              <w:tab/>
            </w:r>
            <w:r w:rsidR="00987220">
              <w:rPr>
                <w:noProof/>
                <w:webHidden/>
              </w:rPr>
              <w:fldChar w:fldCharType="begin"/>
            </w:r>
            <w:r w:rsidR="00987220">
              <w:rPr>
                <w:noProof/>
                <w:webHidden/>
              </w:rPr>
              <w:instrText xml:space="preserve"> PAGEREF _Toc4523986 \h </w:instrText>
            </w:r>
            <w:r w:rsidR="00987220">
              <w:rPr>
                <w:noProof/>
                <w:webHidden/>
              </w:rPr>
            </w:r>
            <w:r w:rsidR="00987220">
              <w:rPr>
                <w:noProof/>
                <w:webHidden/>
              </w:rPr>
              <w:fldChar w:fldCharType="separate"/>
            </w:r>
            <w:r w:rsidR="008736AA">
              <w:rPr>
                <w:noProof/>
                <w:webHidden/>
              </w:rPr>
              <w:t>26</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7" w:history="1">
            <w:r w:rsidR="00987220" w:rsidRPr="00E91661">
              <w:rPr>
                <w:rStyle w:val="Hiperveza"/>
                <w:rFonts w:ascii="Sylfaen" w:hAnsi="Sylfaen" w:cs="Times New Roman"/>
                <w:noProof/>
              </w:rPr>
              <w:t>7.1. Podaci o terminu obilaska lokacije</w:t>
            </w:r>
            <w:r w:rsidR="00987220">
              <w:rPr>
                <w:noProof/>
                <w:webHidden/>
              </w:rPr>
              <w:tab/>
            </w:r>
            <w:r w:rsidR="00987220">
              <w:rPr>
                <w:noProof/>
                <w:webHidden/>
              </w:rPr>
              <w:fldChar w:fldCharType="begin"/>
            </w:r>
            <w:r w:rsidR="00987220">
              <w:rPr>
                <w:noProof/>
                <w:webHidden/>
              </w:rPr>
              <w:instrText xml:space="preserve"> PAGEREF _Toc4523987 \h </w:instrText>
            </w:r>
            <w:r w:rsidR="00987220">
              <w:rPr>
                <w:noProof/>
                <w:webHidden/>
              </w:rPr>
            </w:r>
            <w:r w:rsidR="00987220">
              <w:rPr>
                <w:noProof/>
                <w:webHidden/>
              </w:rPr>
              <w:fldChar w:fldCharType="separate"/>
            </w:r>
            <w:r w:rsidR="008736AA">
              <w:rPr>
                <w:noProof/>
                <w:webHidden/>
              </w:rPr>
              <w:t>26</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8" w:history="1">
            <w:r w:rsidR="00987220" w:rsidRPr="00E91661">
              <w:rPr>
                <w:rStyle w:val="Hiperveza"/>
                <w:rFonts w:ascii="Sylfaen" w:hAnsi="Sylfaen" w:cs="Times New Roman"/>
                <w:noProof/>
              </w:rPr>
              <w:t>7.2. Odredbe koje se odnose na zajednicu gospodarskih subjekata</w:t>
            </w:r>
            <w:r w:rsidR="00987220">
              <w:rPr>
                <w:noProof/>
                <w:webHidden/>
              </w:rPr>
              <w:tab/>
            </w:r>
            <w:r w:rsidR="00987220">
              <w:rPr>
                <w:noProof/>
                <w:webHidden/>
              </w:rPr>
              <w:fldChar w:fldCharType="begin"/>
            </w:r>
            <w:r w:rsidR="00987220">
              <w:rPr>
                <w:noProof/>
                <w:webHidden/>
              </w:rPr>
              <w:instrText xml:space="preserve"> PAGEREF _Toc4523988 \h </w:instrText>
            </w:r>
            <w:r w:rsidR="00987220">
              <w:rPr>
                <w:noProof/>
                <w:webHidden/>
              </w:rPr>
            </w:r>
            <w:r w:rsidR="00987220">
              <w:rPr>
                <w:noProof/>
                <w:webHidden/>
              </w:rPr>
              <w:fldChar w:fldCharType="separate"/>
            </w:r>
            <w:r w:rsidR="008736AA">
              <w:rPr>
                <w:noProof/>
                <w:webHidden/>
              </w:rPr>
              <w:t>26</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89" w:history="1">
            <w:r w:rsidR="00987220" w:rsidRPr="00E91661">
              <w:rPr>
                <w:rStyle w:val="Hiperveza"/>
                <w:rFonts w:ascii="Sylfaen" w:hAnsi="Sylfaen" w:cs="Times New Roman"/>
                <w:noProof/>
              </w:rPr>
              <w:t>7.3. Odredbe koje se odnose na podugovaratelje</w:t>
            </w:r>
            <w:r w:rsidR="00987220">
              <w:rPr>
                <w:noProof/>
                <w:webHidden/>
              </w:rPr>
              <w:tab/>
            </w:r>
            <w:r w:rsidR="00987220">
              <w:rPr>
                <w:noProof/>
                <w:webHidden/>
              </w:rPr>
              <w:fldChar w:fldCharType="begin"/>
            </w:r>
            <w:r w:rsidR="00987220">
              <w:rPr>
                <w:noProof/>
                <w:webHidden/>
              </w:rPr>
              <w:instrText xml:space="preserve"> PAGEREF _Toc4523989 \h </w:instrText>
            </w:r>
            <w:r w:rsidR="00987220">
              <w:rPr>
                <w:noProof/>
                <w:webHidden/>
              </w:rPr>
            </w:r>
            <w:r w:rsidR="00987220">
              <w:rPr>
                <w:noProof/>
                <w:webHidden/>
              </w:rPr>
              <w:fldChar w:fldCharType="separate"/>
            </w:r>
            <w:r w:rsidR="008736AA">
              <w:rPr>
                <w:noProof/>
                <w:webHidden/>
              </w:rPr>
              <w:t>27</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0" w:history="1">
            <w:r w:rsidR="00987220" w:rsidRPr="00E91661">
              <w:rPr>
                <w:rStyle w:val="Hiperveza"/>
                <w:rFonts w:ascii="Sylfaen" w:hAnsi="Sylfaen" w:cs="Times New Roman"/>
                <w:noProof/>
              </w:rPr>
              <w:t>7.4. Vrsta, sredstvo i uvjeti jamstva</w:t>
            </w:r>
            <w:r w:rsidR="00987220">
              <w:rPr>
                <w:noProof/>
                <w:webHidden/>
              </w:rPr>
              <w:tab/>
            </w:r>
            <w:r w:rsidR="00987220">
              <w:rPr>
                <w:noProof/>
                <w:webHidden/>
              </w:rPr>
              <w:fldChar w:fldCharType="begin"/>
            </w:r>
            <w:r w:rsidR="00987220">
              <w:rPr>
                <w:noProof/>
                <w:webHidden/>
              </w:rPr>
              <w:instrText xml:space="preserve"> PAGEREF _Toc4523990 \h </w:instrText>
            </w:r>
            <w:r w:rsidR="00987220">
              <w:rPr>
                <w:noProof/>
                <w:webHidden/>
              </w:rPr>
            </w:r>
            <w:r w:rsidR="00987220">
              <w:rPr>
                <w:noProof/>
                <w:webHidden/>
              </w:rPr>
              <w:fldChar w:fldCharType="separate"/>
            </w:r>
            <w:r w:rsidR="008736AA">
              <w:rPr>
                <w:noProof/>
                <w:webHidden/>
              </w:rPr>
              <w:t>28</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1" w:history="1">
            <w:r w:rsidR="00987220" w:rsidRPr="00E91661">
              <w:rPr>
                <w:rStyle w:val="Hiperveza"/>
                <w:rFonts w:ascii="Sylfaen" w:hAnsi="Sylfaen" w:cs="Times New Roman"/>
                <w:noProof/>
              </w:rPr>
              <w:t>7.4.1. Jamstvo za ozbiljnost ponude</w:t>
            </w:r>
            <w:r w:rsidR="00987220">
              <w:rPr>
                <w:noProof/>
                <w:webHidden/>
              </w:rPr>
              <w:tab/>
            </w:r>
            <w:r w:rsidR="00987220">
              <w:rPr>
                <w:noProof/>
                <w:webHidden/>
              </w:rPr>
              <w:fldChar w:fldCharType="begin"/>
            </w:r>
            <w:r w:rsidR="00987220">
              <w:rPr>
                <w:noProof/>
                <w:webHidden/>
              </w:rPr>
              <w:instrText xml:space="preserve"> PAGEREF _Toc4523991 \h </w:instrText>
            </w:r>
            <w:r w:rsidR="00987220">
              <w:rPr>
                <w:noProof/>
                <w:webHidden/>
              </w:rPr>
            </w:r>
            <w:r w:rsidR="00987220">
              <w:rPr>
                <w:noProof/>
                <w:webHidden/>
              </w:rPr>
              <w:fldChar w:fldCharType="separate"/>
            </w:r>
            <w:r w:rsidR="008736AA">
              <w:rPr>
                <w:noProof/>
                <w:webHidden/>
              </w:rPr>
              <w:t>28</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2" w:history="1">
            <w:r w:rsidR="00987220" w:rsidRPr="00E91661">
              <w:rPr>
                <w:rStyle w:val="Hiperveza"/>
                <w:rFonts w:ascii="Sylfaen" w:hAnsi="Sylfaen" w:cs="Times New Roman"/>
                <w:noProof/>
              </w:rPr>
              <w:t>7.4.2. Jamstvo za uredno ispunjenje ugovora</w:t>
            </w:r>
            <w:r w:rsidR="00987220">
              <w:rPr>
                <w:noProof/>
                <w:webHidden/>
              </w:rPr>
              <w:tab/>
            </w:r>
            <w:r w:rsidR="00987220">
              <w:rPr>
                <w:noProof/>
                <w:webHidden/>
              </w:rPr>
              <w:fldChar w:fldCharType="begin"/>
            </w:r>
            <w:r w:rsidR="00987220">
              <w:rPr>
                <w:noProof/>
                <w:webHidden/>
              </w:rPr>
              <w:instrText xml:space="preserve"> PAGEREF _Toc4523992 \h </w:instrText>
            </w:r>
            <w:r w:rsidR="00987220">
              <w:rPr>
                <w:noProof/>
                <w:webHidden/>
              </w:rPr>
            </w:r>
            <w:r w:rsidR="00987220">
              <w:rPr>
                <w:noProof/>
                <w:webHidden/>
              </w:rPr>
              <w:fldChar w:fldCharType="separate"/>
            </w:r>
            <w:r w:rsidR="008736AA">
              <w:rPr>
                <w:noProof/>
                <w:webHidden/>
              </w:rPr>
              <w:t>29</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3" w:history="1">
            <w:r w:rsidR="00987220" w:rsidRPr="00E91661">
              <w:rPr>
                <w:rStyle w:val="Hiperveza"/>
                <w:rFonts w:ascii="Sylfaen" w:hAnsi="Sylfaen" w:cs="Times New Roman"/>
                <w:noProof/>
              </w:rPr>
              <w:t>7.4.3. Jamstvo za otklanjanje nedostataka u jamstvenom roku</w:t>
            </w:r>
            <w:r w:rsidR="00987220">
              <w:rPr>
                <w:noProof/>
                <w:webHidden/>
              </w:rPr>
              <w:tab/>
            </w:r>
            <w:r w:rsidR="00987220">
              <w:rPr>
                <w:noProof/>
                <w:webHidden/>
              </w:rPr>
              <w:fldChar w:fldCharType="begin"/>
            </w:r>
            <w:r w:rsidR="00987220">
              <w:rPr>
                <w:noProof/>
                <w:webHidden/>
              </w:rPr>
              <w:instrText xml:space="preserve"> PAGEREF _Toc4523993 \h </w:instrText>
            </w:r>
            <w:r w:rsidR="00987220">
              <w:rPr>
                <w:noProof/>
                <w:webHidden/>
              </w:rPr>
            </w:r>
            <w:r w:rsidR="00987220">
              <w:rPr>
                <w:noProof/>
                <w:webHidden/>
              </w:rPr>
              <w:fldChar w:fldCharType="separate"/>
            </w:r>
            <w:r w:rsidR="008736AA">
              <w:rPr>
                <w:noProof/>
                <w:webHidden/>
              </w:rPr>
              <w:t>29</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5" w:history="1">
            <w:r w:rsidR="00987220" w:rsidRPr="00E91661">
              <w:rPr>
                <w:rStyle w:val="Hiperveza"/>
                <w:rFonts w:ascii="Sylfaen" w:hAnsi="Sylfaen" w:cs="Times New Roman"/>
                <w:noProof/>
              </w:rPr>
              <w:t>7.5. Datum, vrijeme i mjesto dostave ponuda i javnog otvaranja ponuda</w:t>
            </w:r>
            <w:r w:rsidR="00987220">
              <w:rPr>
                <w:noProof/>
                <w:webHidden/>
              </w:rPr>
              <w:tab/>
            </w:r>
            <w:r w:rsidR="00987220">
              <w:rPr>
                <w:noProof/>
                <w:webHidden/>
              </w:rPr>
              <w:fldChar w:fldCharType="begin"/>
            </w:r>
            <w:r w:rsidR="00987220">
              <w:rPr>
                <w:noProof/>
                <w:webHidden/>
              </w:rPr>
              <w:instrText xml:space="preserve"> PAGEREF _Toc4523995 \h </w:instrText>
            </w:r>
            <w:r w:rsidR="00987220">
              <w:rPr>
                <w:noProof/>
                <w:webHidden/>
              </w:rPr>
            </w:r>
            <w:r w:rsidR="00987220">
              <w:rPr>
                <w:noProof/>
                <w:webHidden/>
              </w:rPr>
              <w:fldChar w:fldCharType="separate"/>
            </w:r>
            <w:r w:rsidR="008736AA">
              <w:rPr>
                <w:noProof/>
                <w:webHidden/>
              </w:rPr>
              <w:t>30</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6" w:history="1">
            <w:r w:rsidR="00987220" w:rsidRPr="00E91661">
              <w:rPr>
                <w:rStyle w:val="Hiperveza"/>
                <w:noProof/>
              </w:rPr>
              <w:t>7.6. Norme osiguranja kvalitete i norme upravljanja okolišem</w:t>
            </w:r>
            <w:r w:rsidR="00987220">
              <w:rPr>
                <w:noProof/>
                <w:webHidden/>
              </w:rPr>
              <w:tab/>
            </w:r>
            <w:r w:rsidR="00987220">
              <w:rPr>
                <w:noProof/>
                <w:webHidden/>
              </w:rPr>
              <w:fldChar w:fldCharType="begin"/>
            </w:r>
            <w:r w:rsidR="00987220">
              <w:rPr>
                <w:noProof/>
                <w:webHidden/>
              </w:rPr>
              <w:instrText xml:space="preserve"> PAGEREF _Toc4523996 \h </w:instrText>
            </w:r>
            <w:r w:rsidR="00987220">
              <w:rPr>
                <w:noProof/>
                <w:webHidden/>
              </w:rPr>
            </w:r>
            <w:r w:rsidR="00987220">
              <w:rPr>
                <w:noProof/>
                <w:webHidden/>
              </w:rPr>
              <w:fldChar w:fldCharType="separate"/>
            </w:r>
            <w:r w:rsidR="008736AA">
              <w:rPr>
                <w:noProof/>
                <w:webHidden/>
              </w:rPr>
              <w:t>30</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7" w:history="1">
            <w:r w:rsidR="00987220" w:rsidRPr="00E91661">
              <w:rPr>
                <w:rStyle w:val="Hiperveza"/>
                <w:rFonts w:ascii="Sylfaen" w:hAnsi="Sylfaen" w:cs="Times New Roman"/>
                <w:noProof/>
              </w:rPr>
              <w:t>7.7. Dokumenti koji će se nakon završetka postupka javne nabave vratiti ponuditeljima</w:t>
            </w:r>
            <w:r w:rsidR="00987220">
              <w:rPr>
                <w:noProof/>
                <w:webHidden/>
              </w:rPr>
              <w:tab/>
            </w:r>
            <w:r w:rsidR="00987220">
              <w:rPr>
                <w:noProof/>
                <w:webHidden/>
              </w:rPr>
              <w:fldChar w:fldCharType="begin"/>
            </w:r>
            <w:r w:rsidR="00987220">
              <w:rPr>
                <w:noProof/>
                <w:webHidden/>
              </w:rPr>
              <w:instrText xml:space="preserve"> PAGEREF _Toc4523997 \h </w:instrText>
            </w:r>
            <w:r w:rsidR="00987220">
              <w:rPr>
                <w:noProof/>
                <w:webHidden/>
              </w:rPr>
            </w:r>
            <w:r w:rsidR="00987220">
              <w:rPr>
                <w:noProof/>
                <w:webHidden/>
              </w:rPr>
              <w:fldChar w:fldCharType="separate"/>
            </w:r>
            <w:r w:rsidR="008736AA">
              <w:rPr>
                <w:noProof/>
                <w:webHidden/>
              </w:rPr>
              <w:t>31</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8" w:history="1">
            <w:r w:rsidR="00987220" w:rsidRPr="00E91661">
              <w:rPr>
                <w:rStyle w:val="Hiperveza"/>
                <w:rFonts w:ascii="Sylfaen" w:hAnsi="Sylfaen" w:cs="Times New Roman"/>
                <w:noProof/>
              </w:rPr>
              <w:t>7.8. Rok za donošenje odluke o odabiru</w:t>
            </w:r>
            <w:r w:rsidR="00987220">
              <w:rPr>
                <w:noProof/>
                <w:webHidden/>
              </w:rPr>
              <w:tab/>
            </w:r>
            <w:r w:rsidR="00987220">
              <w:rPr>
                <w:noProof/>
                <w:webHidden/>
              </w:rPr>
              <w:fldChar w:fldCharType="begin"/>
            </w:r>
            <w:r w:rsidR="00987220">
              <w:rPr>
                <w:noProof/>
                <w:webHidden/>
              </w:rPr>
              <w:instrText xml:space="preserve"> PAGEREF _Toc4523998 \h </w:instrText>
            </w:r>
            <w:r w:rsidR="00987220">
              <w:rPr>
                <w:noProof/>
                <w:webHidden/>
              </w:rPr>
            </w:r>
            <w:r w:rsidR="00987220">
              <w:rPr>
                <w:noProof/>
                <w:webHidden/>
              </w:rPr>
              <w:fldChar w:fldCharType="separate"/>
            </w:r>
            <w:r w:rsidR="008736AA">
              <w:rPr>
                <w:noProof/>
                <w:webHidden/>
              </w:rPr>
              <w:t>31</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3999" w:history="1">
            <w:r w:rsidR="00987220" w:rsidRPr="00E91661">
              <w:rPr>
                <w:rStyle w:val="Hiperveza"/>
                <w:rFonts w:ascii="Sylfaen" w:hAnsi="Sylfaen" w:cs="Times New Roman"/>
                <w:noProof/>
              </w:rPr>
              <w:t>7.9. Rok za sklapanje ugovora</w:t>
            </w:r>
            <w:r w:rsidR="00987220">
              <w:rPr>
                <w:noProof/>
                <w:webHidden/>
              </w:rPr>
              <w:tab/>
            </w:r>
            <w:r w:rsidR="00987220">
              <w:rPr>
                <w:noProof/>
                <w:webHidden/>
              </w:rPr>
              <w:fldChar w:fldCharType="begin"/>
            </w:r>
            <w:r w:rsidR="00987220">
              <w:rPr>
                <w:noProof/>
                <w:webHidden/>
              </w:rPr>
              <w:instrText xml:space="preserve"> PAGEREF _Toc4523999 \h </w:instrText>
            </w:r>
            <w:r w:rsidR="00987220">
              <w:rPr>
                <w:noProof/>
                <w:webHidden/>
              </w:rPr>
            </w:r>
            <w:r w:rsidR="00987220">
              <w:rPr>
                <w:noProof/>
                <w:webHidden/>
              </w:rPr>
              <w:fldChar w:fldCharType="separate"/>
            </w:r>
            <w:r w:rsidR="008736AA">
              <w:rPr>
                <w:noProof/>
                <w:webHidden/>
              </w:rPr>
              <w:t>31</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0" w:history="1">
            <w:r w:rsidR="00987220" w:rsidRPr="00E91661">
              <w:rPr>
                <w:rStyle w:val="Hiperveza"/>
                <w:rFonts w:ascii="Sylfaen" w:hAnsi="Sylfaen" w:cs="Times New Roman"/>
                <w:noProof/>
              </w:rPr>
              <w:t>7.10. Rok, način i uvjeti plaćanja</w:t>
            </w:r>
            <w:r w:rsidR="00987220">
              <w:rPr>
                <w:noProof/>
                <w:webHidden/>
              </w:rPr>
              <w:tab/>
            </w:r>
            <w:r w:rsidR="00987220">
              <w:rPr>
                <w:noProof/>
                <w:webHidden/>
              </w:rPr>
              <w:fldChar w:fldCharType="begin"/>
            </w:r>
            <w:r w:rsidR="00987220">
              <w:rPr>
                <w:noProof/>
                <w:webHidden/>
              </w:rPr>
              <w:instrText xml:space="preserve"> PAGEREF _Toc4524000 \h </w:instrText>
            </w:r>
            <w:r w:rsidR="00987220">
              <w:rPr>
                <w:noProof/>
                <w:webHidden/>
              </w:rPr>
            </w:r>
            <w:r w:rsidR="00987220">
              <w:rPr>
                <w:noProof/>
                <w:webHidden/>
              </w:rPr>
              <w:fldChar w:fldCharType="separate"/>
            </w:r>
            <w:r w:rsidR="008736AA">
              <w:rPr>
                <w:noProof/>
                <w:webHidden/>
              </w:rPr>
              <w:t>32</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1" w:history="1">
            <w:r w:rsidR="00987220" w:rsidRPr="00E91661">
              <w:rPr>
                <w:rStyle w:val="Hiperveza"/>
                <w:rFonts w:ascii="Sylfaen" w:hAnsi="Sylfaen"/>
                <w:noProof/>
              </w:rPr>
              <w:t>7.11. Odredbe o ugovornoj kazni</w:t>
            </w:r>
            <w:r w:rsidR="00987220">
              <w:rPr>
                <w:noProof/>
                <w:webHidden/>
              </w:rPr>
              <w:tab/>
            </w:r>
            <w:r w:rsidR="00987220">
              <w:rPr>
                <w:noProof/>
                <w:webHidden/>
              </w:rPr>
              <w:fldChar w:fldCharType="begin"/>
            </w:r>
            <w:r w:rsidR="00987220">
              <w:rPr>
                <w:noProof/>
                <w:webHidden/>
              </w:rPr>
              <w:instrText xml:space="preserve"> PAGEREF _Toc4524001 \h </w:instrText>
            </w:r>
            <w:r w:rsidR="00987220">
              <w:rPr>
                <w:noProof/>
                <w:webHidden/>
              </w:rPr>
            </w:r>
            <w:r w:rsidR="00987220">
              <w:rPr>
                <w:noProof/>
                <w:webHidden/>
              </w:rPr>
              <w:fldChar w:fldCharType="separate"/>
            </w:r>
            <w:r w:rsidR="008736AA">
              <w:rPr>
                <w:noProof/>
                <w:webHidden/>
              </w:rPr>
              <w:t>33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2" w:history="1">
            <w:r w:rsidR="00987220" w:rsidRPr="00E91661">
              <w:rPr>
                <w:rStyle w:val="Hiperveza"/>
                <w:noProof/>
              </w:rPr>
              <w:t>7.12. Dinamičko-financijski plan izvođenja radova</w:t>
            </w:r>
            <w:r w:rsidR="00987220">
              <w:rPr>
                <w:noProof/>
                <w:webHidden/>
              </w:rPr>
              <w:tab/>
            </w:r>
            <w:r w:rsidR="00987220">
              <w:rPr>
                <w:noProof/>
                <w:webHidden/>
              </w:rPr>
              <w:fldChar w:fldCharType="begin"/>
            </w:r>
            <w:r w:rsidR="00987220">
              <w:rPr>
                <w:noProof/>
                <w:webHidden/>
              </w:rPr>
              <w:instrText xml:space="preserve"> PAGEREF _Toc4524002 \h </w:instrText>
            </w:r>
            <w:r w:rsidR="00987220">
              <w:rPr>
                <w:noProof/>
                <w:webHidden/>
              </w:rPr>
            </w:r>
            <w:r w:rsidR="00987220">
              <w:rPr>
                <w:noProof/>
                <w:webHidden/>
              </w:rPr>
              <w:fldChar w:fldCharType="separate"/>
            </w:r>
            <w:r w:rsidR="008736AA">
              <w:rPr>
                <w:noProof/>
                <w:webHidden/>
              </w:rPr>
              <w:t>33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4" w:history="1">
            <w:r w:rsidR="00987220" w:rsidRPr="00E91661">
              <w:rPr>
                <w:rStyle w:val="Hiperveza"/>
                <w:noProof/>
              </w:rPr>
              <w:t>7.13. Izvođenje radova</w:t>
            </w:r>
            <w:r w:rsidR="00987220">
              <w:rPr>
                <w:noProof/>
                <w:webHidden/>
              </w:rPr>
              <w:tab/>
            </w:r>
            <w:r w:rsidR="00987220">
              <w:rPr>
                <w:noProof/>
                <w:webHidden/>
              </w:rPr>
              <w:fldChar w:fldCharType="begin"/>
            </w:r>
            <w:r w:rsidR="00987220">
              <w:rPr>
                <w:noProof/>
                <w:webHidden/>
              </w:rPr>
              <w:instrText xml:space="preserve"> PAGEREF _Toc4524004 \h </w:instrText>
            </w:r>
            <w:r w:rsidR="00987220">
              <w:rPr>
                <w:noProof/>
                <w:webHidden/>
              </w:rPr>
            </w:r>
            <w:r w:rsidR="00987220">
              <w:rPr>
                <w:noProof/>
                <w:webHidden/>
              </w:rPr>
              <w:fldChar w:fldCharType="separate"/>
            </w:r>
            <w:r w:rsidR="008736AA">
              <w:rPr>
                <w:noProof/>
                <w:webHidden/>
              </w:rPr>
              <w:t>33</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6" w:history="1">
            <w:r w:rsidR="00987220" w:rsidRPr="00E91661">
              <w:rPr>
                <w:rStyle w:val="Hiperveza"/>
                <w:rFonts w:ascii="Sylfaen" w:hAnsi="Sylfaen" w:cs="Times New Roman"/>
                <w:noProof/>
              </w:rPr>
              <w:t>7.14.  Izmjene ugovora o javnoj nabavi</w:t>
            </w:r>
            <w:r w:rsidR="00987220">
              <w:rPr>
                <w:noProof/>
                <w:webHidden/>
              </w:rPr>
              <w:tab/>
            </w:r>
            <w:r w:rsidR="00987220">
              <w:rPr>
                <w:noProof/>
                <w:webHidden/>
              </w:rPr>
              <w:fldChar w:fldCharType="begin"/>
            </w:r>
            <w:r w:rsidR="00987220">
              <w:rPr>
                <w:noProof/>
                <w:webHidden/>
              </w:rPr>
              <w:instrText xml:space="preserve"> PAGEREF _Toc4524006 \h </w:instrText>
            </w:r>
            <w:r w:rsidR="00987220">
              <w:rPr>
                <w:noProof/>
                <w:webHidden/>
              </w:rPr>
            </w:r>
            <w:r w:rsidR="00987220">
              <w:rPr>
                <w:noProof/>
                <w:webHidden/>
              </w:rPr>
              <w:fldChar w:fldCharType="separate"/>
            </w:r>
            <w:r w:rsidR="008736AA">
              <w:rPr>
                <w:noProof/>
                <w:webHidden/>
              </w:rPr>
              <w:t>34</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7" w:history="1">
            <w:r w:rsidR="00987220" w:rsidRPr="00E91661">
              <w:rPr>
                <w:rStyle w:val="Hiperveza"/>
                <w:rFonts w:ascii="Sylfaen" w:hAnsi="Sylfaen" w:cs="Times New Roman"/>
                <w:noProof/>
              </w:rPr>
              <w:t>7.15. Uvid u ponude</w:t>
            </w:r>
            <w:r w:rsidR="00987220">
              <w:rPr>
                <w:noProof/>
                <w:webHidden/>
              </w:rPr>
              <w:tab/>
            </w:r>
            <w:r w:rsidR="00987220">
              <w:rPr>
                <w:noProof/>
                <w:webHidden/>
              </w:rPr>
              <w:fldChar w:fldCharType="begin"/>
            </w:r>
            <w:r w:rsidR="00987220">
              <w:rPr>
                <w:noProof/>
                <w:webHidden/>
              </w:rPr>
              <w:instrText xml:space="preserve"> PAGEREF _Toc4524007 \h </w:instrText>
            </w:r>
            <w:r w:rsidR="00987220">
              <w:rPr>
                <w:noProof/>
                <w:webHidden/>
              </w:rPr>
            </w:r>
            <w:r w:rsidR="00987220">
              <w:rPr>
                <w:noProof/>
                <w:webHidden/>
              </w:rPr>
              <w:fldChar w:fldCharType="separate"/>
            </w:r>
            <w:r w:rsidR="008736AA">
              <w:rPr>
                <w:noProof/>
                <w:webHidden/>
              </w:rPr>
              <w:t>35</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8" w:history="1">
            <w:r w:rsidR="00987220" w:rsidRPr="00E91661">
              <w:rPr>
                <w:rStyle w:val="Hiperveza"/>
                <w:noProof/>
                <w:snapToGrid w:val="0"/>
              </w:rPr>
              <w:t>7.16. Navod o primjeni trgovačkih običaja (uzanci).</w:t>
            </w:r>
            <w:r w:rsidR="00987220">
              <w:rPr>
                <w:noProof/>
                <w:webHidden/>
              </w:rPr>
              <w:tab/>
            </w:r>
            <w:r w:rsidR="00987220">
              <w:rPr>
                <w:noProof/>
                <w:webHidden/>
              </w:rPr>
              <w:fldChar w:fldCharType="begin"/>
            </w:r>
            <w:r w:rsidR="00987220">
              <w:rPr>
                <w:noProof/>
                <w:webHidden/>
              </w:rPr>
              <w:instrText xml:space="preserve"> PAGEREF _Toc4524008 \h </w:instrText>
            </w:r>
            <w:r w:rsidR="00987220">
              <w:rPr>
                <w:noProof/>
                <w:webHidden/>
              </w:rPr>
            </w:r>
            <w:r w:rsidR="00987220">
              <w:rPr>
                <w:noProof/>
                <w:webHidden/>
              </w:rPr>
              <w:fldChar w:fldCharType="separate"/>
            </w:r>
            <w:r w:rsidR="008736AA">
              <w:rPr>
                <w:noProof/>
                <w:webHidden/>
              </w:rPr>
              <w:t>35</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09" w:history="1">
            <w:r w:rsidR="00987220" w:rsidRPr="00E91661">
              <w:rPr>
                <w:rStyle w:val="Hiperveza"/>
                <w:rFonts w:ascii="Sylfaen" w:hAnsi="Sylfaen" w:cs="Times New Roman"/>
                <w:noProof/>
              </w:rPr>
              <w:t>7.17. Dodatne informacije i objašnjenja, te izmjena dokumentacije o nabavi</w:t>
            </w:r>
            <w:r w:rsidR="00987220">
              <w:rPr>
                <w:noProof/>
                <w:webHidden/>
              </w:rPr>
              <w:tab/>
            </w:r>
            <w:r w:rsidR="00987220">
              <w:rPr>
                <w:noProof/>
                <w:webHidden/>
              </w:rPr>
              <w:fldChar w:fldCharType="begin"/>
            </w:r>
            <w:r w:rsidR="00987220">
              <w:rPr>
                <w:noProof/>
                <w:webHidden/>
              </w:rPr>
              <w:instrText xml:space="preserve"> PAGEREF _Toc4524009 \h </w:instrText>
            </w:r>
            <w:r w:rsidR="00987220">
              <w:rPr>
                <w:noProof/>
                <w:webHidden/>
              </w:rPr>
            </w:r>
            <w:r w:rsidR="00987220">
              <w:rPr>
                <w:noProof/>
                <w:webHidden/>
              </w:rPr>
              <w:fldChar w:fldCharType="separate"/>
            </w:r>
            <w:r w:rsidR="008736AA">
              <w:rPr>
                <w:noProof/>
                <w:webHidden/>
              </w:rPr>
              <w:t>35</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10" w:history="1">
            <w:r w:rsidR="00987220" w:rsidRPr="00E91661">
              <w:rPr>
                <w:rStyle w:val="Hiperveza"/>
                <w:rFonts w:ascii="Sylfaen" w:hAnsi="Sylfaen" w:cs="Times New Roman"/>
                <w:noProof/>
              </w:rPr>
              <w:t>7.18. Tajnost dokumentacije gospodarskih subjekata</w:t>
            </w:r>
            <w:r w:rsidR="00987220">
              <w:rPr>
                <w:noProof/>
                <w:webHidden/>
              </w:rPr>
              <w:tab/>
            </w:r>
            <w:r w:rsidR="00987220">
              <w:rPr>
                <w:noProof/>
                <w:webHidden/>
              </w:rPr>
              <w:fldChar w:fldCharType="begin"/>
            </w:r>
            <w:r w:rsidR="00987220">
              <w:rPr>
                <w:noProof/>
                <w:webHidden/>
              </w:rPr>
              <w:instrText xml:space="preserve"> PAGEREF _Toc4524010 \h </w:instrText>
            </w:r>
            <w:r w:rsidR="00987220">
              <w:rPr>
                <w:noProof/>
                <w:webHidden/>
              </w:rPr>
            </w:r>
            <w:r w:rsidR="00987220">
              <w:rPr>
                <w:noProof/>
                <w:webHidden/>
              </w:rPr>
              <w:fldChar w:fldCharType="separate"/>
            </w:r>
            <w:r w:rsidR="008736AA">
              <w:rPr>
                <w:noProof/>
                <w:webHidden/>
              </w:rPr>
              <w:t>36</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11" w:history="1">
            <w:r w:rsidR="00987220" w:rsidRPr="00E91661">
              <w:rPr>
                <w:rStyle w:val="Hiperveza"/>
                <w:rFonts w:ascii="Sylfaen" w:hAnsi="Sylfaen" w:cs="Times New Roman"/>
                <w:noProof/>
              </w:rPr>
              <w:t>7.19.  Naziv i adresa žalbenog tijela, te podatak o roku za izjavljivanje žalbe na dokumentaciju o nabavi</w:t>
            </w:r>
            <w:r w:rsidR="00987220">
              <w:rPr>
                <w:noProof/>
                <w:webHidden/>
              </w:rPr>
              <w:tab/>
            </w:r>
            <w:r w:rsidR="00987220">
              <w:rPr>
                <w:noProof/>
                <w:webHidden/>
              </w:rPr>
              <w:fldChar w:fldCharType="begin"/>
            </w:r>
            <w:r w:rsidR="00987220">
              <w:rPr>
                <w:noProof/>
                <w:webHidden/>
              </w:rPr>
              <w:instrText xml:space="preserve"> PAGEREF _Toc4524011 \h </w:instrText>
            </w:r>
            <w:r w:rsidR="00987220">
              <w:rPr>
                <w:noProof/>
                <w:webHidden/>
              </w:rPr>
            </w:r>
            <w:r w:rsidR="00987220">
              <w:rPr>
                <w:noProof/>
                <w:webHidden/>
              </w:rPr>
              <w:fldChar w:fldCharType="separate"/>
            </w:r>
            <w:r w:rsidR="008736AA">
              <w:rPr>
                <w:noProof/>
                <w:webHidden/>
              </w:rPr>
              <w:t>37</w:t>
            </w:r>
            <w:r w:rsidR="00987220">
              <w:rPr>
                <w:noProof/>
                <w:webHidden/>
              </w:rPr>
              <w:fldChar w:fldCharType="end"/>
            </w:r>
          </w:hyperlink>
        </w:p>
        <w:p w:rsidR="00987220" w:rsidRDefault="009127C3">
          <w:pPr>
            <w:pStyle w:val="Sadraj1"/>
            <w:tabs>
              <w:tab w:val="right" w:leader="dot" w:pos="9062"/>
            </w:tabs>
            <w:rPr>
              <w:rFonts w:eastAsiaTheme="minorEastAsia"/>
              <w:noProof/>
              <w:lang w:eastAsia="hr-HR"/>
            </w:rPr>
          </w:pPr>
          <w:hyperlink w:anchor="_Toc4524012" w:history="1">
            <w:r w:rsidR="00987220" w:rsidRPr="00E91661">
              <w:rPr>
                <w:rStyle w:val="Hiperveza"/>
                <w:noProof/>
              </w:rPr>
              <w:t>8. PRILOZI</w:t>
            </w:r>
            <w:r w:rsidR="00987220">
              <w:rPr>
                <w:noProof/>
                <w:webHidden/>
              </w:rPr>
              <w:tab/>
            </w:r>
            <w:r w:rsidR="00987220">
              <w:rPr>
                <w:noProof/>
                <w:webHidden/>
              </w:rPr>
              <w:fldChar w:fldCharType="begin"/>
            </w:r>
            <w:r w:rsidR="00987220">
              <w:rPr>
                <w:noProof/>
                <w:webHidden/>
              </w:rPr>
              <w:instrText xml:space="preserve"> PAGEREF _Toc4524012 \h </w:instrText>
            </w:r>
            <w:r w:rsidR="00987220">
              <w:rPr>
                <w:noProof/>
                <w:webHidden/>
              </w:rPr>
            </w:r>
            <w:r w:rsidR="00987220">
              <w:rPr>
                <w:noProof/>
                <w:webHidden/>
              </w:rPr>
              <w:fldChar w:fldCharType="separate"/>
            </w:r>
            <w:r w:rsidR="008736AA">
              <w:rPr>
                <w:noProof/>
                <w:webHidden/>
              </w:rPr>
              <w:t>39</w:t>
            </w:r>
            <w:r w:rsidR="00987220">
              <w:rPr>
                <w:noProof/>
                <w:webHidden/>
              </w:rPr>
              <w:fldChar w:fldCharType="end"/>
            </w:r>
          </w:hyperlink>
        </w:p>
        <w:p w:rsidR="00987220" w:rsidRDefault="009127C3">
          <w:pPr>
            <w:pStyle w:val="Sadraj3"/>
            <w:tabs>
              <w:tab w:val="right" w:leader="dot" w:pos="9062"/>
            </w:tabs>
            <w:rPr>
              <w:rFonts w:eastAsiaTheme="minorEastAsia"/>
              <w:noProof/>
              <w:lang w:eastAsia="hr-HR"/>
            </w:rPr>
          </w:pPr>
          <w:hyperlink w:anchor="_Toc4524013" w:history="1">
            <w:r w:rsidR="00987220" w:rsidRPr="00E91661">
              <w:rPr>
                <w:rStyle w:val="Hiperveza"/>
                <w:rFonts w:ascii="Sylfaen" w:hAnsi="Sylfaen"/>
                <w:noProof/>
              </w:rPr>
              <w:t>Prilog 8.4.   Prijedlog ugovora</w:t>
            </w:r>
            <w:r w:rsidR="00987220">
              <w:rPr>
                <w:noProof/>
                <w:webHidden/>
              </w:rPr>
              <w:tab/>
            </w:r>
            <w:r w:rsidR="00987220">
              <w:rPr>
                <w:noProof/>
                <w:webHidden/>
              </w:rPr>
              <w:fldChar w:fldCharType="begin"/>
            </w:r>
            <w:r w:rsidR="00987220">
              <w:rPr>
                <w:noProof/>
                <w:webHidden/>
              </w:rPr>
              <w:instrText xml:space="preserve"> PAGEREF _Toc4524013 \h </w:instrText>
            </w:r>
            <w:r w:rsidR="00987220">
              <w:rPr>
                <w:noProof/>
                <w:webHidden/>
              </w:rPr>
            </w:r>
            <w:r w:rsidR="00987220">
              <w:rPr>
                <w:noProof/>
                <w:webHidden/>
              </w:rPr>
              <w:fldChar w:fldCharType="separate"/>
            </w:r>
            <w:r w:rsidR="008736AA">
              <w:rPr>
                <w:noProof/>
                <w:webHidden/>
              </w:rPr>
              <w:t>40</w:t>
            </w:r>
            <w:r w:rsidR="00987220">
              <w:rPr>
                <w:noProof/>
                <w:webHidden/>
              </w:rPr>
              <w:fldChar w:fldCharType="end"/>
            </w:r>
          </w:hyperlink>
        </w:p>
        <w:p w:rsidR="00987220" w:rsidRDefault="009127C3">
          <w:pPr>
            <w:pStyle w:val="Sadraj2"/>
            <w:tabs>
              <w:tab w:val="right" w:leader="dot" w:pos="9062"/>
            </w:tabs>
            <w:rPr>
              <w:rFonts w:eastAsiaTheme="minorEastAsia"/>
              <w:noProof/>
              <w:lang w:eastAsia="hr-HR"/>
            </w:rPr>
          </w:pPr>
          <w:hyperlink w:anchor="_Toc4524014" w:history="1">
            <w:r w:rsidR="00987220" w:rsidRPr="00E91661">
              <w:rPr>
                <w:rStyle w:val="Hiperveza"/>
                <w:noProof/>
              </w:rPr>
              <w:t>Prilog 8.5. Izjava</w:t>
            </w:r>
            <w:r w:rsidR="00987220">
              <w:rPr>
                <w:noProof/>
                <w:webHidden/>
              </w:rPr>
              <w:tab/>
            </w:r>
            <w:r w:rsidR="00987220">
              <w:rPr>
                <w:noProof/>
                <w:webHidden/>
              </w:rPr>
              <w:fldChar w:fldCharType="begin"/>
            </w:r>
            <w:r w:rsidR="00987220">
              <w:rPr>
                <w:noProof/>
                <w:webHidden/>
              </w:rPr>
              <w:instrText xml:space="preserve"> PAGEREF _Toc4524014 \h </w:instrText>
            </w:r>
            <w:r w:rsidR="00987220">
              <w:rPr>
                <w:noProof/>
                <w:webHidden/>
              </w:rPr>
            </w:r>
            <w:r w:rsidR="00987220">
              <w:rPr>
                <w:noProof/>
                <w:webHidden/>
              </w:rPr>
              <w:fldChar w:fldCharType="separate"/>
            </w:r>
            <w:r w:rsidR="008736AA">
              <w:rPr>
                <w:noProof/>
                <w:webHidden/>
              </w:rPr>
              <w:t>52</w:t>
            </w:r>
            <w:r w:rsidR="00987220">
              <w:rPr>
                <w:noProof/>
                <w:webHidden/>
              </w:rPr>
              <w:fldChar w:fldCharType="end"/>
            </w:r>
          </w:hyperlink>
        </w:p>
        <w:p w:rsidR="00280B37" w:rsidRDefault="00280B37">
          <w:r>
            <w:rPr>
              <w:b/>
              <w:bCs/>
              <w:noProof/>
            </w:rPr>
            <w:fldChar w:fldCharType="end"/>
          </w:r>
        </w:p>
      </w:sdtContent>
    </w:sdt>
    <w:p w:rsidR="00280B37" w:rsidRDefault="00280B37" w:rsidP="00A06573">
      <w:pPr>
        <w:spacing w:after="0" w:line="240" w:lineRule="auto"/>
        <w:contextualSpacing/>
        <w:jc w:val="center"/>
        <w:rPr>
          <w:rFonts w:ascii="Sylfaen" w:hAnsi="Sylfaen" w:cs="Times New Roman"/>
          <w:sz w:val="24"/>
          <w:szCs w:val="24"/>
        </w:rPr>
      </w:pPr>
    </w:p>
    <w:p w:rsidR="00477871" w:rsidRPr="00280B37" w:rsidRDefault="005C3736" w:rsidP="00440B2C">
      <w:pPr>
        <w:pStyle w:val="Naslov1"/>
        <w:numPr>
          <w:ilvl w:val="0"/>
          <w:numId w:val="18"/>
        </w:numPr>
      </w:pPr>
      <w:r>
        <w:rPr>
          <w:rFonts w:cs="Times New Roman"/>
          <w:sz w:val="24"/>
          <w:szCs w:val="24"/>
        </w:rPr>
        <w:br w:type="page"/>
      </w:r>
      <w:bookmarkStart w:id="1" w:name="_Toc481055626"/>
      <w:bookmarkStart w:id="2" w:name="_Toc4523935"/>
      <w:r w:rsidR="00DA604B" w:rsidRPr="00280B37">
        <w:lastRenderedPageBreak/>
        <w:t>Opći podaci</w:t>
      </w:r>
      <w:bookmarkEnd w:id="1"/>
      <w:bookmarkEnd w:id="2"/>
    </w:p>
    <w:p w:rsidR="006E3B1E" w:rsidRPr="00BF6443" w:rsidRDefault="006E3B1E" w:rsidP="00577ECA">
      <w:pPr>
        <w:spacing w:after="0" w:line="240" w:lineRule="auto"/>
        <w:contextualSpacing/>
        <w:jc w:val="both"/>
        <w:rPr>
          <w:rFonts w:ascii="Sylfaen" w:hAnsi="Sylfaen" w:cs="Times New Roman"/>
        </w:rPr>
      </w:pPr>
    </w:p>
    <w:p w:rsidR="00DA604B" w:rsidRPr="00280B37" w:rsidRDefault="004D75E2" w:rsidP="00440B2C">
      <w:pPr>
        <w:pStyle w:val="Naslov2"/>
        <w:numPr>
          <w:ilvl w:val="1"/>
          <w:numId w:val="19"/>
        </w:numPr>
      </w:pPr>
      <w:bookmarkStart w:id="3" w:name="_Toc481055627"/>
      <w:bookmarkStart w:id="4" w:name="_Toc4523936"/>
      <w:r w:rsidRPr="00280B37">
        <w:t>Naziv i sjedište</w:t>
      </w:r>
      <w:r w:rsidR="00DA604B" w:rsidRPr="00280B37">
        <w:t xml:space="preserve"> Naručitelj</w:t>
      </w:r>
      <w:bookmarkEnd w:id="3"/>
      <w:r w:rsidRPr="00280B37">
        <w:t>a</w:t>
      </w:r>
      <w:bookmarkEnd w:id="4"/>
    </w:p>
    <w:p w:rsidR="006E3B1E" w:rsidRPr="00BF6443" w:rsidRDefault="006E3B1E" w:rsidP="00824E2A">
      <w:pPr>
        <w:pStyle w:val="Naslov2"/>
        <w:spacing w:before="0" w:line="240" w:lineRule="auto"/>
        <w:ind w:left="993"/>
        <w:contextualSpacing/>
        <w:jc w:val="both"/>
        <w:rPr>
          <w:rFonts w:ascii="Sylfaen" w:hAnsi="Sylfaen" w:cs="Times New Roman"/>
          <w:sz w:val="24"/>
          <w:szCs w:val="24"/>
        </w:rPr>
      </w:pPr>
    </w:p>
    <w:p w:rsidR="005F41C3" w:rsidRPr="00BF6443" w:rsidRDefault="005F41C3" w:rsidP="00BF6443">
      <w:pPr>
        <w:widowControl w:val="0"/>
        <w:autoSpaceDE w:val="0"/>
        <w:autoSpaceDN w:val="0"/>
        <w:adjustRightInd w:val="0"/>
        <w:spacing w:after="0" w:line="240" w:lineRule="auto"/>
        <w:jc w:val="both"/>
        <w:rPr>
          <w:rFonts w:ascii="Sylfaen" w:hAnsi="Sylfaen"/>
          <w:sz w:val="24"/>
          <w:szCs w:val="24"/>
        </w:rPr>
      </w:pPr>
      <w:r w:rsidRPr="00BF6443">
        <w:rPr>
          <w:rFonts w:ascii="Sylfaen" w:hAnsi="Sylfaen"/>
          <w:spacing w:val="-1"/>
          <w:sz w:val="24"/>
          <w:szCs w:val="24"/>
        </w:rPr>
        <w:t>Naručitelj</w:t>
      </w:r>
      <w:r w:rsidRPr="00BF6443">
        <w:rPr>
          <w:rFonts w:ascii="Sylfaen" w:hAnsi="Sylfaen"/>
          <w:sz w:val="24"/>
          <w:szCs w:val="24"/>
        </w:rPr>
        <w:t xml:space="preserve">:  </w:t>
      </w:r>
      <w:r w:rsidR="00867F7D">
        <w:rPr>
          <w:rFonts w:ascii="Sylfaen" w:hAnsi="Sylfaen"/>
          <w:sz w:val="24"/>
          <w:szCs w:val="24"/>
        </w:rPr>
        <w:t>Općina Sunja</w:t>
      </w:r>
      <w:r w:rsidRPr="00BF6443">
        <w:rPr>
          <w:rFonts w:ascii="Sylfaen" w:hAnsi="Sylfaen"/>
          <w:sz w:val="24"/>
          <w:szCs w:val="24"/>
        </w:rPr>
        <w:tab/>
      </w:r>
    </w:p>
    <w:p w:rsidR="005F41C3" w:rsidRPr="00BF6443" w:rsidRDefault="005F41C3" w:rsidP="00BF6443">
      <w:pPr>
        <w:widowControl w:val="0"/>
        <w:autoSpaceDE w:val="0"/>
        <w:autoSpaceDN w:val="0"/>
        <w:adjustRightInd w:val="0"/>
        <w:spacing w:after="0" w:line="240" w:lineRule="auto"/>
        <w:jc w:val="both"/>
        <w:rPr>
          <w:rFonts w:ascii="Sylfaen" w:hAnsi="Sylfaen"/>
          <w:sz w:val="24"/>
          <w:szCs w:val="24"/>
        </w:rPr>
      </w:pPr>
      <w:r w:rsidRPr="00BF6443">
        <w:rPr>
          <w:rFonts w:ascii="Sylfaen" w:hAnsi="Sylfaen"/>
          <w:sz w:val="24"/>
          <w:szCs w:val="24"/>
        </w:rPr>
        <w:t>Ad</w:t>
      </w:r>
      <w:r w:rsidRPr="00BF6443">
        <w:rPr>
          <w:rFonts w:ascii="Sylfaen" w:hAnsi="Sylfaen"/>
          <w:spacing w:val="1"/>
          <w:sz w:val="24"/>
          <w:szCs w:val="24"/>
        </w:rPr>
        <w:t>r</w:t>
      </w:r>
      <w:r w:rsidRPr="00BF6443">
        <w:rPr>
          <w:rFonts w:ascii="Sylfaen" w:hAnsi="Sylfaen"/>
          <w:sz w:val="24"/>
          <w:szCs w:val="24"/>
        </w:rPr>
        <w:t>esa:</w:t>
      </w:r>
      <w:r w:rsidR="001D1C9A">
        <w:rPr>
          <w:rFonts w:ascii="Sylfaen" w:hAnsi="Sylfaen"/>
          <w:sz w:val="24"/>
          <w:szCs w:val="24"/>
        </w:rPr>
        <w:t xml:space="preserve"> </w:t>
      </w:r>
      <w:r w:rsidR="00867F7D">
        <w:rPr>
          <w:rFonts w:ascii="Sylfaen" w:hAnsi="Sylfaen"/>
          <w:sz w:val="24"/>
          <w:szCs w:val="24"/>
        </w:rPr>
        <w:t xml:space="preserve">Trg kralja Tomislava </w:t>
      </w:r>
      <w:r w:rsidR="00F21AF6">
        <w:rPr>
          <w:rFonts w:ascii="Sylfaen" w:hAnsi="Sylfaen"/>
          <w:sz w:val="24"/>
          <w:szCs w:val="24"/>
        </w:rPr>
        <w:t xml:space="preserve">3, </w:t>
      </w:r>
      <w:r w:rsidR="00867F7D">
        <w:rPr>
          <w:rFonts w:ascii="Sylfaen" w:hAnsi="Sylfaen"/>
          <w:sz w:val="24"/>
          <w:szCs w:val="24"/>
        </w:rPr>
        <w:t>44210 Sunja</w:t>
      </w:r>
      <w:r w:rsidRPr="00BF6443">
        <w:rPr>
          <w:rFonts w:ascii="Sylfaen" w:hAnsi="Sylfaen"/>
          <w:sz w:val="24"/>
          <w:szCs w:val="24"/>
        </w:rPr>
        <w:tab/>
      </w:r>
    </w:p>
    <w:p w:rsidR="005F41C3" w:rsidRPr="00BF6443" w:rsidRDefault="005F41C3" w:rsidP="00BF6443">
      <w:pPr>
        <w:widowControl w:val="0"/>
        <w:autoSpaceDE w:val="0"/>
        <w:autoSpaceDN w:val="0"/>
        <w:adjustRightInd w:val="0"/>
        <w:spacing w:after="0" w:line="240" w:lineRule="auto"/>
        <w:jc w:val="both"/>
        <w:rPr>
          <w:rFonts w:ascii="Sylfaen" w:hAnsi="Sylfaen"/>
          <w:sz w:val="24"/>
          <w:szCs w:val="24"/>
        </w:rPr>
      </w:pPr>
      <w:r w:rsidRPr="00BF6443">
        <w:rPr>
          <w:rFonts w:ascii="Sylfaen" w:hAnsi="Sylfaen"/>
          <w:spacing w:val="2"/>
          <w:sz w:val="24"/>
          <w:szCs w:val="24"/>
        </w:rPr>
        <w:t>O</w:t>
      </w:r>
      <w:r w:rsidRPr="00BF6443">
        <w:rPr>
          <w:rFonts w:ascii="Sylfaen" w:hAnsi="Sylfaen"/>
          <w:spacing w:val="1"/>
          <w:sz w:val="24"/>
          <w:szCs w:val="24"/>
        </w:rPr>
        <w:t>I</w:t>
      </w:r>
      <w:r w:rsidRPr="00BF6443">
        <w:rPr>
          <w:rFonts w:ascii="Sylfaen" w:hAnsi="Sylfaen"/>
          <w:spacing w:val="-3"/>
          <w:sz w:val="24"/>
          <w:szCs w:val="24"/>
        </w:rPr>
        <w:t>B</w:t>
      </w:r>
      <w:r w:rsidRPr="00BF6443">
        <w:rPr>
          <w:rFonts w:ascii="Sylfaen" w:hAnsi="Sylfaen"/>
          <w:sz w:val="24"/>
          <w:szCs w:val="24"/>
        </w:rPr>
        <w:t xml:space="preserve">: </w:t>
      </w:r>
      <w:r w:rsidRPr="00BF6443">
        <w:rPr>
          <w:rFonts w:ascii="Sylfaen" w:hAnsi="Sylfaen"/>
          <w:sz w:val="24"/>
          <w:szCs w:val="24"/>
        </w:rPr>
        <w:tab/>
      </w:r>
      <w:r w:rsidR="001E1EF5">
        <w:rPr>
          <w:rFonts w:ascii="Sylfaen" w:hAnsi="Sylfaen"/>
          <w:sz w:val="24"/>
          <w:szCs w:val="24"/>
        </w:rPr>
        <w:t>42109890167</w:t>
      </w:r>
    </w:p>
    <w:p w:rsidR="005F41C3" w:rsidRPr="00BF6443" w:rsidRDefault="005F41C3" w:rsidP="00BF6443">
      <w:pPr>
        <w:widowControl w:val="0"/>
        <w:autoSpaceDE w:val="0"/>
        <w:autoSpaceDN w:val="0"/>
        <w:adjustRightInd w:val="0"/>
        <w:spacing w:after="0" w:line="240" w:lineRule="auto"/>
        <w:jc w:val="both"/>
        <w:rPr>
          <w:rFonts w:ascii="Sylfaen" w:hAnsi="Sylfaen"/>
          <w:sz w:val="24"/>
          <w:szCs w:val="24"/>
        </w:rPr>
      </w:pPr>
      <w:r w:rsidRPr="00BF6443">
        <w:rPr>
          <w:rFonts w:ascii="Sylfaen" w:hAnsi="Sylfaen"/>
          <w:spacing w:val="2"/>
          <w:sz w:val="24"/>
          <w:szCs w:val="24"/>
        </w:rPr>
        <w:t>T</w:t>
      </w:r>
      <w:r w:rsidRPr="00BF6443">
        <w:rPr>
          <w:rFonts w:ascii="Sylfaen" w:hAnsi="Sylfaen"/>
          <w:sz w:val="24"/>
          <w:szCs w:val="24"/>
        </w:rPr>
        <w:t>e</w:t>
      </w:r>
      <w:r w:rsidRPr="00BF6443">
        <w:rPr>
          <w:rFonts w:ascii="Sylfaen" w:hAnsi="Sylfaen"/>
          <w:spacing w:val="-1"/>
          <w:sz w:val="24"/>
          <w:szCs w:val="24"/>
        </w:rPr>
        <w:t>l</w:t>
      </w:r>
      <w:r w:rsidRPr="00BF6443">
        <w:rPr>
          <w:rFonts w:ascii="Sylfaen" w:hAnsi="Sylfaen"/>
          <w:spacing w:val="-2"/>
          <w:sz w:val="24"/>
          <w:szCs w:val="24"/>
        </w:rPr>
        <w:t>e</w:t>
      </w:r>
      <w:r w:rsidRPr="00BF6443">
        <w:rPr>
          <w:rFonts w:ascii="Sylfaen" w:hAnsi="Sylfaen"/>
          <w:spacing w:val="4"/>
          <w:sz w:val="24"/>
          <w:szCs w:val="24"/>
        </w:rPr>
        <w:t>f</w:t>
      </w:r>
      <w:r w:rsidRPr="00BF6443">
        <w:rPr>
          <w:rFonts w:ascii="Sylfaen" w:hAnsi="Sylfaen"/>
          <w:sz w:val="24"/>
          <w:szCs w:val="24"/>
        </w:rPr>
        <w:t>o</w:t>
      </w:r>
      <w:r w:rsidRPr="00BF6443">
        <w:rPr>
          <w:rFonts w:ascii="Sylfaen" w:hAnsi="Sylfaen"/>
          <w:spacing w:val="-2"/>
          <w:sz w:val="24"/>
          <w:szCs w:val="24"/>
        </w:rPr>
        <w:t>n</w:t>
      </w:r>
      <w:r w:rsidRPr="00BF6443">
        <w:rPr>
          <w:rFonts w:ascii="Sylfaen" w:hAnsi="Sylfaen"/>
          <w:sz w:val="24"/>
          <w:szCs w:val="24"/>
        </w:rPr>
        <w:t>:</w:t>
      </w:r>
      <w:r w:rsidR="00AA3C22">
        <w:rPr>
          <w:rFonts w:ascii="Sylfaen" w:hAnsi="Sylfaen"/>
          <w:sz w:val="24"/>
          <w:szCs w:val="24"/>
        </w:rPr>
        <w:t xml:space="preserve"> </w:t>
      </w:r>
      <w:r w:rsidR="00F21AF6">
        <w:rPr>
          <w:rFonts w:ascii="Sylfaen" w:hAnsi="Sylfaen"/>
          <w:sz w:val="24"/>
          <w:szCs w:val="24"/>
        </w:rPr>
        <w:t>044-833-011</w:t>
      </w:r>
    </w:p>
    <w:p w:rsidR="005F41C3" w:rsidRPr="00BF6443" w:rsidRDefault="005F41C3" w:rsidP="00BF6443">
      <w:pPr>
        <w:widowControl w:val="0"/>
        <w:autoSpaceDE w:val="0"/>
        <w:autoSpaceDN w:val="0"/>
        <w:adjustRightInd w:val="0"/>
        <w:spacing w:after="0" w:line="240" w:lineRule="auto"/>
        <w:jc w:val="both"/>
        <w:rPr>
          <w:rFonts w:ascii="Sylfaen" w:hAnsi="Sylfaen"/>
          <w:sz w:val="24"/>
          <w:szCs w:val="24"/>
        </w:rPr>
      </w:pPr>
      <w:r w:rsidRPr="00BF6443">
        <w:rPr>
          <w:rFonts w:ascii="Sylfaen" w:hAnsi="Sylfaen"/>
          <w:spacing w:val="2"/>
          <w:sz w:val="24"/>
          <w:szCs w:val="24"/>
        </w:rPr>
        <w:t>T</w:t>
      </w:r>
      <w:r w:rsidRPr="00BF6443">
        <w:rPr>
          <w:rFonts w:ascii="Sylfaen" w:hAnsi="Sylfaen"/>
          <w:sz w:val="24"/>
          <w:szCs w:val="24"/>
        </w:rPr>
        <w:t>e</w:t>
      </w:r>
      <w:r w:rsidRPr="00BF6443">
        <w:rPr>
          <w:rFonts w:ascii="Sylfaen" w:hAnsi="Sylfaen"/>
          <w:spacing w:val="-1"/>
          <w:sz w:val="24"/>
          <w:szCs w:val="24"/>
        </w:rPr>
        <w:t>l</w:t>
      </w:r>
      <w:r w:rsidRPr="00BF6443">
        <w:rPr>
          <w:rFonts w:ascii="Sylfaen" w:hAnsi="Sylfaen"/>
          <w:spacing w:val="-2"/>
          <w:sz w:val="24"/>
          <w:szCs w:val="24"/>
        </w:rPr>
        <w:t>e</w:t>
      </w:r>
      <w:r w:rsidRPr="00BF6443">
        <w:rPr>
          <w:rFonts w:ascii="Sylfaen" w:hAnsi="Sylfaen"/>
          <w:spacing w:val="4"/>
          <w:sz w:val="24"/>
          <w:szCs w:val="24"/>
        </w:rPr>
        <w:t>f</w:t>
      </w:r>
      <w:r w:rsidRPr="00BF6443">
        <w:rPr>
          <w:rFonts w:ascii="Sylfaen" w:hAnsi="Sylfaen"/>
          <w:spacing w:val="-2"/>
          <w:sz w:val="24"/>
          <w:szCs w:val="24"/>
        </w:rPr>
        <w:t>a</w:t>
      </w:r>
      <w:r w:rsidRPr="00BF6443">
        <w:rPr>
          <w:rFonts w:ascii="Sylfaen" w:hAnsi="Sylfaen"/>
          <w:sz w:val="24"/>
          <w:szCs w:val="24"/>
        </w:rPr>
        <w:t>ks:</w:t>
      </w:r>
      <w:r w:rsidR="00867F7D">
        <w:rPr>
          <w:rFonts w:ascii="Sylfaen" w:hAnsi="Sylfaen"/>
          <w:sz w:val="24"/>
          <w:szCs w:val="24"/>
        </w:rPr>
        <w:t xml:space="preserve"> </w:t>
      </w:r>
      <w:r w:rsidR="00F21AF6">
        <w:rPr>
          <w:rFonts w:ascii="Sylfaen" w:hAnsi="Sylfaen"/>
          <w:sz w:val="24"/>
          <w:szCs w:val="24"/>
        </w:rPr>
        <w:t>044-833-468</w:t>
      </w:r>
    </w:p>
    <w:p w:rsidR="005F41C3" w:rsidRPr="00AA3C22" w:rsidRDefault="005F41C3" w:rsidP="00BF6443">
      <w:pPr>
        <w:widowControl w:val="0"/>
        <w:autoSpaceDE w:val="0"/>
        <w:autoSpaceDN w:val="0"/>
        <w:adjustRightInd w:val="0"/>
        <w:spacing w:after="0" w:line="240" w:lineRule="auto"/>
        <w:jc w:val="both"/>
        <w:rPr>
          <w:rFonts w:ascii="Sylfaen" w:hAnsi="Sylfaen"/>
          <w:sz w:val="24"/>
          <w:szCs w:val="24"/>
        </w:rPr>
      </w:pPr>
      <w:r w:rsidRPr="00AA3C22">
        <w:rPr>
          <w:rFonts w:ascii="Sylfaen" w:hAnsi="Sylfaen"/>
          <w:spacing w:val="-1"/>
          <w:sz w:val="24"/>
          <w:szCs w:val="24"/>
        </w:rPr>
        <w:t>Internet adresa</w:t>
      </w:r>
      <w:r w:rsidRPr="00AA3C22">
        <w:rPr>
          <w:rFonts w:ascii="Sylfaen" w:hAnsi="Sylfaen"/>
          <w:sz w:val="24"/>
          <w:szCs w:val="24"/>
        </w:rPr>
        <w:t>:</w:t>
      </w:r>
      <w:r w:rsidR="00AA3C22" w:rsidRPr="00AA3C22">
        <w:rPr>
          <w:rFonts w:ascii="Sylfaen" w:hAnsi="Sylfaen"/>
          <w:sz w:val="24"/>
          <w:szCs w:val="24"/>
        </w:rPr>
        <w:t xml:space="preserve"> https://www.</w:t>
      </w:r>
      <w:r w:rsidR="00F21AF6">
        <w:rPr>
          <w:rFonts w:ascii="Sylfaen" w:hAnsi="Sylfaen"/>
          <w:sz w:val="24"/>
          <w:szCs w:val="24"/>
        </w:rPr>
        <w:t>sunja</w:t>
      </w:r>
      <w:r w:rsidR="00AA3C22" w:rsidRPr="00AA3C22">
        <w:rPr>
          <w:rFonts w:ascii="Sylfaen" w:hAnsi="Sylfaen"/>
          <w:sz w:val="24"/>
          <w:szCs w:val="24"/>
        </w:rPr>
        <w:t>.hr/</w:t>
      </w:r>
      <w:r w:rsidRPr="00AA3C22">
        <w:rPr>
          <w:rFonts w:ascii="Sylfaen" w:hAnsi="Sylfaen"/>
          <w:sz w:val="24"/>
          <w:szCs w:val="24"/>
        </w:rPr>
        <w:tab/>
      </w:r>
    </w:p>
    <w:p w:rsidR="00824E2A" w:rsidRDefault="005F41C3" w:rsidP="00867F7D">
      <w:pPr>
        <w:spacing w:after="0" w:line="240" w:lineRule="auto"/>
        <w:rPr>
          <w:rFonts w:ascii="Sylfaen" w:hAnsi="Sylfaen"/>
          <w:sz w:val="24"/>
          <w:szCs w:val="24"/>
        </w:rPr>
      </w:pPr>
      <w:r w:rsidRPr="00AA3C22">
        <w:rPr>
          <w:rFonts w:ascii="Sylfaen" w:hAnsi="Sylfaen"/>
          <w:sz w:val="24"/>
          <w:szCs w:val="24"/>
        </w:rPr>
        <w:t xml:space="preserve">Elektronička </w:t>
      </w:r>
      <w:r w:rsidRPr="00AA3C22">
        <w:rPr>
          <w:rFonts w:ascii="Sylfaen" w:hAnsi="Sylfaen"/>
          <w:spacing w:val="1"/>
          <w:sz w:val="24"/>
          <w:szCs w:val="24"/>
        </w:rPr>
        <w:t>pošta</w:t>
      </w:r>
      <w:r w:rsidRPr="00AA3C22">
        <w:rPr>
          <w:rFonts w:ascii="Sylfaen" w:hAnsi="Sylfaen"/>
          <w:sz w:val="24"/>
          <w:szCs w:val="24"/>
        </w:rPr>
        <w:t>:</w:t>
      </w:r>
      <w:r w:rsidRPr="00AA3C22">
        <w:rPr>
          <w:rFonts w:ascii="Sylfaen" w:hAnsi="Sylfaen"/>
          <w:sz w:val="24"/>
          <w:szCs w:val="24"/>
        </w:rPr>
        <w:tab/>
      </w:r>
      <w:hyperlink r:id="rId9" w:history="1">
        <w:r w:rsidR="00F21AF6" w:rsidRPr="00CA4A25">
          <w:rPr>
            <w:rStyle w:val="Hiperveza"/>
            <w:rFonts w:ascii="Sylfaen" w:hAnsi="Sylfaen"/>
            <w:sz w:val="24"/>
            <w:szCs w:val="24"/>
          </w:rPr>
          <w:t>opcina-sunja@sk.htnet.hr</w:t>
        </w:r>
      </w:hyperlink>
    </w:p>
    <w:p w:rsidR="00F21AF6" w:rsidRPr="00BF6443" w:rsidRDefault="00F21AF6" w:rsidP="00867F7D">
      <w:pPr>
        <w:spacing w:after="0" w:line="240" w:lineRule="auto"/>
        <w:rPr>
          <w:rFonts w:ascii="Sylfaen" w:hAnsi="Sylfaen" w:cs="Times New Roman"/>
          <w:sz w:val="24"/>
        </w:rPr>
      </w:pPr>
    </w:p>
    <w:p w:rsidR="006E3B1E" w:rsidRPr="00BF6443" w:rsidRDefault="006E3B1E" w:rsidP="00440B2C">
      <w:pPr>
        <w:pStyle w:val="Naslov2"/>
        <w:numPr>
          <w:ilvl w:val="1"/>
          <w:numId w:val="19"/>
        </w:numPr>
        <w:spacing w:before="0" w:line="240" w:lineRule="auto"/>
        <w:contextualSpacing/>
        <w:jc w:val="both"/>
        <w:rPr>
          <w:rFonts w:ascii="Sylfaen" w:hAnsi="Sylfaen" w:cs="Times New Roman"/>
          <w:sz w:val="24"/>
        </w:rPr>
      </w:pPr>
      <w:bookmarkStart w:id="5" w:name="_Toc481055628"/>
      <w:bookmarkStart w:id="6" w:name="_Toc4523937"/>
      <w:r w:rsidRPr="00BF6443">
        <w:rPr>
          <w:rFonts w:ascii="Sylfaen" w:hAnsi="Sylfaen" w:cs="Times New Roman"/>
          <w:sz w:val="24"/>
        </w:rPr>
        <w:t>Osoba ili služba zadužena za kontakt</w:t>
      </w:r>
      <w:bookmarkEnd w:id="5"/>
      <w:bookmarkEnd w:id="6"/>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5F41C3" w:rsidRPr="005F6B75" w:rsidRDefault="005F41C3" w:rsidP="00BF6443">
      <w:pPr>
        <w:widowControl w:val="0"/>
        <w:autoSpaceDE w:val="0"/>
        <w:autoSpaceDN w:val="0"/>
        <w:adjustRightInd w:val="0"/>
        <w:spacing w:after="0" w:line="240" w:lineRule="auto"/>
        <w:jc w:val="both"/>
        <w:rPr>
          <w:rFonts w:ascii="Sylfaen" w:hAnsi="Sylfaen"/>
          <w:spacing w:val="-1"/>
          <w:sz w:val="24"/>
          <w:szCs w:val="24"/>
        </w:rPr>
      </w:pPr>
      <w:r w:rsidRPr="00AA3C22">
        <w:rPr>
          <w:rFonts w:ascii="Sylfaen" w:hAnsi="Sylfaen"/>
          <w:spacing w:val="-1"/>
          <w:sz w:val="24"/>
          <w:szCs w:val="24"/>
        </w:rPr>
        <w:t>Kontakt osoba:</w:t>
      </w:r>
      <w:r w:rsidR="001D1C9A">
        <w:rPr>
          <w:rFonts w:ascii="Sylfaen" w:hAnsi="Sylfaen"/>
          <w:spacing w:val="-1"/>
          <w:sz w:val="24"/>
          <w:szCs w:val="24"/>
        </w:rPr>
        <w:t xml:space="preserve"> </w:t>
      </w:r>
      <w:r w:rsidR="00F21AF6" w:rsidRPr="005F6B75">
        <w:rPr>
          <w:rFonts w:ascii="Sylfaen" w:hAnsi="Sylfaen"/>
          <w:spacing w:val="-1"/>
          <w:sz w:val="24"/>
          <w:szCs w:val="24"/>
        </w:rPr>
        <w:t>Slavica Lončarević</w:t>
      </w:r>
    </w:p>
    <w:p w:rsidR="00AA3C22" w:rsidRPr="00AA3C22" w:rsidRDefault="00AA3C22" w:rsidP="00BF6443">
      <w:pPr>
        <w:widowControl w:val="0"/>
        <w:autoSpaceDE w:val="0"/>
        <w:autoSpaceDN w:val="0"/>
        <w:adjustRightInd w:val="0"/>
        <w:spacing w:after="0" w:line="240" w:lineRule="auto"/>
        <w:jc w:val="both"/>
        <w:rPr>
          <w:rFonts w:ascii="Sylfaen" w:hAnsi="Sylfaen"/>
          <w:spacing w:val="-1"/>
          <w:sz w:val="24"/>
          <w:szCs w:val="24"/>
        </w:rPr>
      </w:pPr>
      <w:r w:rsidRPr="00AA3C22">
        <w:rPr>
          <w:rFonts w:ascii="Sylfaen" w:hAnsi="Sylfaen"/>
          <w:spacing w:val="-1"/>
          <w:sz w:val="24"/>
          <w:szCs w:val="24"/>
        </w:rPr>
        <w:t xml:space="preserve">Telefon: </w:t>
      </w:r>
      <w:r w:rsidR="00F21AF6">
        <w:rPr>
          <w:rFonts w:ascii="Sylfaen" w:hAnsi="Sylfaen"/>
          <w:spacing w:val="-1"/>
          <w:sz w:val="24"/>
          <w:szCs w:val="24"/>
        </w:rPr>
        <w:t>044-833-011</w:t>
      </w:r>
    </w:p>
    <w:p w:rsidR="005F41C3" w:rsidRPr="00AA3C22" w:rsidRDefault="005F41C3" w:rsidP="00BF6443">
      <w:pPr>
        <w:widowControl w:val="0"/>
        <w:autoSpaceDE w:val="0"/>
        <w:autoSpaceDN w:val="0"/>
        <w:adjustRightInd w:val="0"/>
        <w:spacing w:after="0" w:line="240" w:lineRule="auto"/>
        <w:jc w:val="both"/>
        <w:rPr>
          <w:rFonts w:ascii="Sylfaen" w:hAnsi="Sylfaen"/>
          <w:spacing w:val="-1"/>
          <w:sz w:val="24"/>
          <w:szCs w:val="24"/>
        </w:rPr>
      </w:pPr>
      <w:r w:rsidRPr="00AA3C22">
        <w:rPr>
          <w:rFonts w:ascii="Sylfaen" w:hAnsi="Sylfaen"/>
          <w:spacing w:val="-1"/>
          <w:sz w:val="24"/>
          <w:szCs w:val="24"/>
        </w:rPr>
        <w:t>Telefaks:</w:t>
      </w:r>
      <w:r w:rsidR="00BF6443" w:rsidRPr="00AA3C22">
        <w:rPr>
          <w:rFonts w:ascii="Sylfaen" w:hAnsi="Sylfaen"/>
          <w:spacing w:val="-1"/>
          <w:sz w:val="24"/>
          <w:szCs w:val="24"/>
        </w:rPr>
        <w:t xml:space="preserve"> </w:t>
      </w:r>
      <w:r w:rsidR="00F21AF6">
        <w:rPr>
          <w:rFonts w:ascii="Sylfaen" w:hAnsi="Sylfaen"/>
          <w:spacing w:val="-1"/>
          <w:sz w:val="24"/>
          <w:szCs w:val="24"/>
        </w:rPr>
        <w:t>044-833-468</w:t>
      </w:r>
      <w:r w:rsidRPr="00AA3C22">
        <w:rPr>
          <w:rFonts w:ascii="Sylfaen" w:hAnsi="Sylfaen"/>
          <w:spacing w:val="-1"/>
          <w:sz w:val="24"/>
          <w:szCs w:val="24"/>
        </w:rPr>
        <w:tab/>
      </w:r>
    </w:p>
    <w:p w:rsidR="00F21AF6" w:rsidRDefault="005F41C3" w:rsidP="00F21AF6">
      <w:pPr>
        <w:spacing w:after="0" w:line="240" w:lineRule="auto"/>
        <w:rPr>
          <w:rFonts w:ascii="Sylfaen" w:hAnsi="Sylfaen"/>
          <w:sz w:val="24"/>
          <w:szCs w:val="24"/>
        </w:rPr>
      </w:pPr>
      <w:r w:rsidRPr="00AA3C22">
        <w:rPr>
          <w:rFonts w:ascii="Sylfaen" w:hAnsi="Sylfaen"/>
          <w:spacing w:val="-1"/>
          <w:sz w:val="24"/>
          <w:szCs w:val="24"/>
        </w:rPr>
        <w:t>Elektronička pošta:</w:t>
      </w:r>
      <w:r w:rsidR="00F21AF6">
        <w:rPr>
          <w:rFonts w:ascii="Sylfaen" w:hAnsi="Sylfaen"/>
          <w:spacing w:val="-1"/>
          <w:sz w:val="24"/>
          <w:szCs w:val="24"/>
        </w:rPr>
        <w:t xml:space="preserve"> </w:t>
      </w:r>
      <w:hyperlink r:id="rId10" w:history="1">
        <w:r w:rsidR="00F21AF6" w:rsidRPr="00CA4A25">
          <w:rPr>
            <w:rStyle w:val="Hiperveza"/>
            <w:rFonts w:ascii="Sylfaen" w:hAnsi="Sylfaen"/>
            <w:sz w:val="24"/>
            <w:szCs w:val="24"/>
          </w:rPr>
          <w:t>opcina-sunja@sk.htnet.hr</w:t>
        </w:r>
      </w:hyperlink>
    </w:p>
    <w:p w:rsidR="00867F7D" w:rsidRPr="00AA3C22" w:rsidRDefault="00867F7D" w:rsidP="00867F7D">
      <w:pPr>
        <w:spacing w:after="0" w:line="240" w:lineRule="auto"/>
        <w:rPr>
          <w:rFonts w:ascii="Sylfaen" w:hAnsi="Sylfaen"/>
          <w:spacing w:val="-1"/>
          <w:sz w:val="24"/>
          <w:szCs w:val="24"/>
        </w:rPr>
      </w:pPr>
    </w:p>
    <w:p w:rsidR="006D27E9" w:rsidRPr="006D27E9" w:rsidRDefault="006D27E9" w:rsidP="00D03582">
      <w:pPr>
        <w:spacing w:line="240" w:lineRule="auto"/>
        <w:jc w:val="both"/>
        <w:rPr>
          <w:rFonts w:ascii="Sylfaen" w:hAnsi="Sylfaen" w:cs="Arial"/>
          <w:sz w:val="24"/>
          <w:szCs w:val="24"/>
        </w:rPr>
      </w:pPr>
      <w:r w:rsidRPr="006D27E9">
        <w:rPr>
          <w:rFonts w:ascii="Sylfaen" w:hAnsi="Sylfaen" w:cs="Arial"/>
          <w:sz w:val="24"/>
          <w:szCs w:val="24"/>
        </w:rPr>
        <w:t>Komunikacija i svaka druga razmjena informacija između Naručitelja i ponuditelja obavlja se isključivo na hrvatskom jeziku, elektroničkim sredstvima komunikacije sukladno članku 59. Zakona o javnoj nabavi („Narodne novine“, broj: 120/16), dalje u tekstu: ZJN 2016, putem elektroničke pošte osob</w:t>
      </w:r>
      <w:r>
        <w:rPr>
          <w:rFonts w:ascii="Sylfaen" w:hAnsi="Sylfaen" w:cs="Arial"/>
          <w:sz w:val="24"/>
          <w:szCs w:val="24"/>
        </w:rPr>
        <w:t>e</w:t>
      </w:r>
      <w:r w:rsidRPr="006D27E9">
        <w:rPr>
          <w:rFonts w:ascii="Sylfaen" w:hAnsi="Sylfaen" w:cs="Arial"/>
          <w:sz w:val="24"/>
          <w:szCs w:val="24"/>
        </w:rPr>
        <w:t xml:space="preserve"> zadužen</w:t>
      </w:r>
      <w:r>
        <w:rPr>
          <w:rFonts w:ascii="Sylfaen" w:hAnsi="Sylfaen" w:cs="Arial"/>
          <w:sz w:val="24"/>
          <w:szCs w:val="24"/>
        </w:rPr>
        <w:t>e</w:t>
      </w:r>
      <w:r w:rsidRPr="006D27E9">
        <w:rPr>
          <w:rFonts w:ascii="Sylfaen" w:hAnsi="Sylfaen" w:cs="Arial"/>
          <w:sz w:val="24"/>
          <w:szCs w:val="24"/>
        </w:rPr>
        <w:t xml:space="preserve"> za komunikaciju s ponuditeljima. </w:t>
      </w:r>
    </w:p>
    <w:p w:rsidR="006D27E9" w:rsidRPr="006D27E9" w:rsidRDefault="006D27E9" w:rsidP="00D03582">
      <w:pPr>
        <w:spacing w:line="240" w:lineRule="auto"/>
        <w:jc w:val="both"/>
        <w:rPr>
          <w:rFonts w:ascii="Sylfaen" w:hAnsi="Sylfaen" w:cs="Arial"/>
          <w:color w:val="000000"/>
          <w:sz w:val="24"/>
          <w:szCs w:val="24"/>
        </w:rPr>
      </w:pPr>
      <w:r w:rsidRPr="006D27E9">
        <w:rPr>
          <w:rFonts w:ascii="Sylfaen" w:hAnsi="Sylfaen" w:cs="Arial"/>
          <w:color w:val="000000"/>
          <w:sz w:val="24"/>
          <w:szCs w:val="24"/>
        </w:rPr>
        <w:t>Naru</w:t>
      </w:r>
      <w:r w:rsidRPr="006D27E9">
        <w:rPr>
          <w:rFonts w:ascii="Sylfaen" w:eastAsia="TimesNewRoman" w:hAnsi="Sylfaen" w:cs="Arial"/>
          <w:color w:val="000000"/>
          <w:sz w:val="24"/>
          <w:szCs w:val="24"/>
        </w:rPr>
        <w:t>č</w:t>
      </w:r>
      <w:r w:rsidRPr="006D27E9">
        <w:rPr>
          <w:rFonts w:ascii="Sylfaen" w:hAnsi="Sylfaen" w:cs="Arial"/>
          <w:color w:val="000000"/>
          <w:sz w:val="24"/>
          <w:szCs w:val="24"/>
        </w:rPr>
        <w:t xml:space="preserve">itelj </w:t>
      </w:r>
      <w:r w:rsidRPr="006D27E9">
        <w:rPr>
          <w:rFonts w:ascii="Sylfaen" w:eastAsia="TimesNewRoman" w:hAnsi="Sylfaen" w:cs="Arial"/>
          <w:color w:val="000000"/>
          <w:sz w:val="24"/>
          <w:szCs w:val="24"/>
        </w:rPr>
        <w:t>ć</w:t>
      </w:r>
      <w:r w:rsidRPr="006D27E9">
        <w:rPr>
          <w:rFonts w:ascii="Sylfaen" w:hAnsi="Sylfaen" w:cs="Arial"/>
          <w:color w:val="000000"/>
          <w:sz w:val="24"/>
          <w:szCs w:val="24"/>
        </w:rPr>
        <w:t xml:space="preserve">e Dokumentaciju o nabavi i svu moguću dodatnu dokumentaciju neograničeno i u cijelosti elektronički staviti na raspolaganje putem </w:t>
      </w:r>
      <w:r w:rsidRPr="006D27E9">
        <w:rPr>
          <w:rFonts w:ascii="Sylfaen" w:hAnsi="Sylfaen"/>
          <w:sz w:val="24"/>
          <w:szCs w:val="24"/>
        </w:rPr>
        <w:t>Elektroničkog oglasnika javne nabave Republike Hrvatske (dalje u tekstu: EOJN RH)</w:t>
      </w:r>
      <w:r w:rsidRPr="006D27E9">
        <w:rPr>
          <w:rFonts w:ascii="Sylfaen" w:hAnsi="Sylfaen" w:cs="Arial"/>
          <w:color w:val="000000"/>
          <w:sz w:val="24"/>
          <w:szCs w:val="24"/>
        </w:rPr>
        <w:t>.</w:t>
      </w:r>
    </w:p>
    <w:p w:rsidR="006D27E9" w:rsidRPr="006D27E9" w:rsidRDefault="006D27E9" w:rsidP="00D03582">
      <w:pPr>
        <w:spacing w:line="240" w:lineRule="auto"/>
        <w:jc w:val="both"/>
        <w:rPr>
          <w:rFonts w:ascii="Sylfaen" w:hAnsi="Sylfaen"/>
          <w:sz w:val="24"/>
          <w:szCs w:val="24"/>
        </w:rPr>
      </w:pPr>
      <w:r w:rsidRPr="006D27E9">
        <w:rPr>
          <w:rFonts w:ascii="Sylfaen" w:hAnsi="Sylfaen"/>
          <w:sz w:val="24"/>
          <w:szCs w:val="24"/>
        </w:rPr>
        <w:t>Za vrijeme roka za dostavu ponuda gospodarski subjekti mogu zahtijevati dodatne informacije, objašnjenja ili izmjene u vezi s dokumentacijom o nabavi ovog predmeta nabave. Naručitelj će odgovoriti na svaki pojedinačni pravodoban zahtjev na hrvatskom jeziku i odgovor staviti na raspolaganje najkasnije tijekom četvrtog  dana prije dana u kojem ističe rok za dostavu ponuda. Odgovori će se staviti na raspolaganje gospodarskim subjektima na istovjetan način kao i osnovna dokumentacija o nabavi, putem EOJN RH. Pravodobnim se smatra onaj zahtjev koji je dostavljen naručitelju najkasnije tijekom šestog  dana prije dana u kojem ističe rok za dostavu ponuda.</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563936" w:rsidP="00440B2C">
      <w:pPr>
        <w:pStyle w:val="Naslov2"/>
        <w:numPr>
          <w:ilvl w:val="1"/>
          <w:numId w:val="19"/>
        </w:numPr>
        <w:spacing w:before="0" w:line="240" w:lineRule="auto"/>
        <w:ind w:left="993" w:hanging="633"/>
        <w:contextualSpacing/>
        <w:jc w:val="both"/>
        <w:rPr>
          <w:rFonts w:ascii="Sylfaen" w:hAnsi="Sylfaen" w:cs="Times New Roman"/>
          <w:sz w:val="24"/>
        </w:rPr>
      </w:pPr>
      <w:bookmarkStart w:id="7" w:name="_Toc481055629"/>
      <w:bookmarkStart w:id="8" w:name="_Toc4523938"/>
      <w:r w:rsidRPr="00BF6443">
        <w:rPr>
          <w:rFonts w:ascii="Sylfaen" w:hAnsi="Sylfaen" w:cs="Times New Roman"/>
          <w:sz w:val="24"/>
        </w:rPr>
        <w:t>E</w:t>
      </w:r>
      <w:r w:rsidR="006E3B1E" w:rsidRPr="00BF6443">
        <w:rPr>
          <w:rFonts w:ascii="Sylfaen" w:hAnsi="Sylfaen" w:cs="Times New Roman"/>
          <w:sz w:val="24"/>
        </w:rPr>
        <w:t>videncijski broj nabave</w:t>
      </w:r>
      <w:bookmarkEnd w:id="7"/>
      <w:bookmarkEnd w:id="8"/>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F21AF6" w:rsidP="005F41C3">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JN- </w:t>
      </w:r>
      <w:r w:rsidR="0052629C">
        <w:rPr>
          <w:rFonts w:ascii="Sylfaen" w:hAnsi="Sylfaen"/>
          <w:spacing w:val="-1"/>
          <w:sz w:val="24"/>
          <w:szCs w:val="24"/>
        </w:rPr>
        <w:t>1</w:t>
      </w:r>
      <w:r>
        <w:rPr>
          <w:rFonts w:ascii="Sylfaen" w:hAnsi="Sylfaen"/>
          <w:spacing w:val="-1"/>
          <w:sz w:val="24"/>
          <w:szCs w:val="24"/>
        </w:rPr>
        <w:t>/</w:t>
      </w:r>
      <w:r w:rsidR="004457BB" w:rsidRPr="00BF6443">
        <w:rPr>
          <w:rFonts w:ascii="Sylfaen" w:hAnsi="Sylfaen"/>
          <w:spacing w:val="-1"/>
          <w:sz w:val="24"/>
          <w:szCs w:val="24"/>
        </w:rPr>
        <w:t>201</w:t>
      </w:r>
      <w:r w:rsidR="00867F7D">
        <w:rPr>
          <w:rFonts w:ascii="Sylfaen" w:hAnsi="Sylfaen"/>
          <w:spacing w:val="-1"/>
          <w:sz w:val="24"/>
          <w:szCs w:val="24"/>
        </w:rPr>
        <w:t>9</w:t>
      </w:r>
    </w:p>
    <w:p w:rsidR="00824E2A" w:rsidRPr="00BF6443" w:rsidRDefault="00824E2A"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9" w:name="_Toc481055630"/>
      <w:bookmarkStart w:id="10" w:name="_Toc4523939"/>
      <w:r w:rsidRPr="00BF6443">
        <w:rPr>
          <w:rFonts w:ascii="Sylfaen" w:hAnsi="Sylfaen" w:cs="Times New Roman"/>
          <w:sz w:val="24"/>
        </w:rPr>
        <w:t>P</w:t>
      </w:r>
      <w:r w:rsidR="001F2F64">
        <w:rPr>
          <w:rFonts w:ascii="Sylfaen" w:hAnsi="Sylfaen" w:cs="Times New Roman"/>
          <w:sz w:val="24"/>
        </w:rPr>
        <w:t xml:space="preserve">opis </w:t>
      </w:r>
      <w:r w:rsidRPr="00BF6443">
        <w:rPr>
          <w:rFonts w:ascii="Sylfaen" w:hAnsi="Sylfaen" w:cs="Times New Roman"/>
          <w:sz w:val="24"/>
        </w:rPr>
        <w:t xml:space="preserve"> gospodarski</w:t>
      </w:r>
      <w:r w:rsidR="001F2F64">
        <w:rPr>
          <w:rFonts w:ascii="Sylfaen" w:hAnsi="Sylfaen" w:cs="Times New Roman"/>
          <w:sz w:val="24"/>
        </w:rPr>
        <w:t>h</w:t>
      </w:r>
      <w:r w:rsidRPr="00BF6443">
        <w:rPr>
          <w:rFonts w:ascii="Sylfaen" w:hAnsi="Sylfaen" w:cs="Times New Roman"/>
          <w:sz w:val="24"/>
        </w:rPr>
        <w:t xml:space="preserve"> subjek</w:t>
      </w:r>
      <w:r w:rsidR="001F2F64">
        <w:rPr>
          <w:rFonts w:ascii="Sylfaen" w:hAnsi="Sylfaen" w:cs="Times New Roman"/>
          <w:sz w:val="24"/>
        </w:rPr>
        <w:t>a</w:t>
      </w:r>
      <w:r w:rsidRPr="00BF6443">
        <w:rPr>
          <w:rFonts w:ascii="Sylfaen" w:hAnsi="Sylfaen" w:cs="Times New Roman"/>
          <w:sz w:val="24"/>
        </w:rPr>
        <w:t>ta s kojima je Naručitelj u sukobu interesa</w:t>
      </w:r>
      <w:bookmarkEnd w:id="9"/>
      <w:r w:rsidR="001F2F64">
        <w:rPr>
          <w:rFonts w:ascii="Sylfaen" w:hAnsi="Sylfaen" w:cs="Times New Roman"/>
          <w:sz w:val="24"/>
        </w:rPr>
        <w:t xml:space="preserve"> ili navod da takvi subjekti ne postoje u trenutku objave dokumentacije o nabavi</w:t>
      </w:r>
      <w:bookmarkEnd w:id="10"/>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5F41C3" w:rsidP="005F41C3">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Nema gospodarskih subjekata s kojima su predstavnici naručitelja u sukobu interesa definiran</w:t>
      </w:r>
      <w:r w:rsidR="0028430B" w:rsidRPr="00BF6443">
        <w:rPr>
          <w:rFonts w:ascii="Sylfaen" w:hAnsi="Sylfaen"/>
          <w:spacing w:val="-1"/>
          <w:sz w:val="24"/>
          <w:szCs w:val="24"/>
        </w:rPr>
        <w:t>og</w:t>
      </w:r>
      <w:r w:rsidRPr="00BF6443">
        <w:rPr>
          <w:rFonts w:ascii="Sylfaen" w:hAnsi="Sylfaen"/>
          <w:spacing w:val="-1"/>
          <w:sz w:val="24"/>
          <w:szCs w:val="24"/>
        </w:rPr>
        <w:t xml:space="preserve"> član</w:t>
      </w:r>
      <w:r w:rsidR="0028430B" w:rsidRPr="00BF6443">
        <w:rPr>
          <w:rFonts w:ascii="Sylfaen" w:hAnsi="Sylfaen"/>
          <w:spacing w:val="-1"/>
          <w:sz w:val="24"/>
          <w:szCs w:val="24"/>
        </w:rPr>
        <w:t>cima</w:t>
      </w:r>
      <w:r w:rsidRPr="00BF6443">
        <w:rPr>
          <w:rFonts w:ascii="Sylfaen" w:hAnsi="Sylfaen"/>
          <w:spacing w:val="-1"/>
          <w:sz w:val="24"/>
          <w:szCs w:val="24"/>
        </w:rPr>
        <w:t xml:space="preserve"> 75. do 83. </w:t>
      </w:r>
      <w:r w:rsidR="00D03582">
        <w:rPr>
          <w:rFonts w:ascii="Sylfaen" w:hAnsi="Sylfaen"/>
          <w:spacing w:val="-1"/>
          <w:sz w:val="24"/>
          <w:szCs w:val="24"/>
        </w:rPr>
        <w:t>ZJN 2016.</w:t>
      </w:r>
    </w:p>
    <w:p w:rsidR="00C14BE7" w:rsidRPr="00BF6443" w:rsidRDefault="00C14BE7" w:rsidP="00C14BE7">
      <w:pPr>
        <w:widowControl w:val="0"/>
        <w:autoSpaceDE w:val="0"/>
        <w:autoSpaceDN w:val="0"/>
        <w:adjustRightInd w:val="0"/>
        <w:spacing w:after="0" w:line="240" w:lineRule="auto"/>
        <w:jc w:val="both"/>
        <w:rPr>
          <w:rFonts w:ascii="Sylfaen" w:hAnsi="Sylfaen"/>
          <w:spacing w:val="-1"/>
          <w:sz w:val="24"/>
          <w:szCs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11" w:name="_Toc481055631"/>
      <w:bookmarkStart w:id="12" w:name="_Toc4523940"/>
      <w:r w:rsidRPr="00BF6443">
        <w:rPr>
          <w:rFonts w:ascii="Sylfaen" w:hAnsi="Sylfaen" w:cs="Times New Roman"/>
          <w:sz w:val="24"/>
        </w:rPr>
        <w:t>Vrsta postupka javne nabave</w:t>
      </w:r>
      <w:bookmarkEnd w:id="11"/>
      <w:bookmarkEnd w:id="12"/>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2A214C" w:rsidP="00C14BE7">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O</w:t>
      </w:r>
      <w:r w:rsidR="00C14BE7" w:rsidRPr="00BF6443">
        <w:rPr>
          <w:rFonts w:ascii="Sylfaen" w:hAnsi="Sylfaen"/>
          <w:spacing w:val="-1"/>
          <w:sz w:val="24"/>
          <w:szCs w:val="24"/>
        </w:rPr>
        <w:t xml:space="preserve">tvoreni postupak javne nabave </w:t>
      </w:r>
      <w:r w:rsidR="00D03582">
        <w:rPr>
          <w:rFonts w:ascii="Sylfaen" w:hAnsi="Sylfaen"/>
          <w:spacing w:val="-1"/>
          <w:sz w:val="24"/>
          <w:szCs w:val="24"/>
        </w:rPr>
        <w:t>radova</w:t>
      </w:r>
      <w:r w:rsidR="00302939">
        <w:rPr>
          <w:rFonts w:ascii="Sylfaen" w:hAnsi="Sylfaen"/>
          <w:spacing w:val="-1"/>
          <w:sz w:val="24"/>
          <w:szCs w:val="24"/>
        </w:rPr>
        <w:t>.</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13" w:name="_Toc481055632"/>
      <w:bookmarkStart w:id="14" w:name="_Toc4523941"/>
      <w:r w:rsidRPr="00BF6443">
        <w:rPr>
          <w:rFonts w:ascii="Sylfaen" w:hAnsi="Sylfaen" w:cs="Times New Roman"/>
          <w:sz w:val="24"/>
        </w:rPr>
        <w:t>Procijenjena vrijednost nabave</w:t>
      </w:r>
      <w:bookmarkEnd w:id="13"/>
      <w:bookmarkEnd w:id="14"/>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94B0A" w:rsidP="00C14BE7">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Procijenjena vrijednost nabave iznosi</w:t>
      </w:r>
      <w:r w:rsidRPr="005371E3">
        <w:rPr>
          <w:rFonts w:ascii="Sylfaen" w:hAnsi="Sylfaen"/>
          <w:spacing w:val="-1"/>
          <w:sz w:val="24"/>
          <w:szCs w:val="24"/>
        </w:rPr>
        <w:t>:</w:t>
      </w:r>
      <w:r w:rsidRPr="00F76579">
        <w:rPr>
          <w:rFonts w:ascii="Sylfaen" w:hAnsi="Sylfaen"/>
          <w:color w:val="FF0000"/>
          <w:spacing w:val="-1"/>
          <w:sz w:val="24"/>
          <w:szCs w:val="24"/>
        </w:rPr>
        <w:t xml:space="preserve"> </w:t>
      </w:r>
      <w:r w:rsidR="008B0813" w:rsidRPr="00F76579">
        <w:rPr>
          <w:rFonts w:ascii="Sylfaen" w:hAnsi="Sylfaen"/>
          <w:color w:val="FF0000"/>
          <w:spacing w:val="-1"/>
          <w:sz w:val="24"/>
          <w:szCs w:val="24"/>
        </w:rPr>
        <w:t xml:space="preserve"> </w:t>
      </w:r>
      <w:r w:rsidR="001E1EF5" w:rsidRPr="003E3217">
        <w:rPr>
          <w:rFonts w:ascii="Sylfaen" w:hAnsi="Sylfaen"/>
          <w:spacing w:val="-1"/>
          <w:sz w:val="24"/>
          <w:szCs w:val="24"/>
        </w:rPr>
        <w:t xml:space="preserve">3.066.481,00 </w:t>
      </w:r>
      <w:r w:rsidR="00D03582">
        <w:rPr>
          <w:rFonts w:ascii="Sylfaen" w:hAnsi="Sylfaen"/>
          <w:spacing w:val="-1"/>
          <w:sz w:val="24"/>
          <w:szCs w:val="24"/>
        </w:rPr>
        <w:t>kun</w:t>
      </w:r>
      <w:r w:rsidR="00D7495A">
        <w:rPr>
          <w:rFonts w:ascii="Sylfaen" w:hAnsi="Sylfaen"/>
          <w:spacing w:val="-1"/>
          <w:sz w:val="24"/>
          <w:szCs w:val="24"/>
        </w:rPr>
        <w:t>a</w:t>
      </w:r>
      <w:r w:rsidR="001D1C9A">
        <w:rPr>
          <w:rFonts w:ascii="Sylfaen" w:hAnsi="Sylfaen"/>
          <w:spacing w:val="-1"/>
          <w:sz w:val="24"/>
          <w:szCs w:val="24"/>
        </w:rPr>
        <w:t xml:space="preserve"> </w:t>
      </w:r>
      <w:r w:rsidRPr="00BF6443">
        <w:rPr>
          <w:rFonts w:ascii="Sylfaen" w:hAnsi="Sylfaen"/>
          <w:spacing w:val="-1"/>
          <w:sz w:val="24"/>
          <w:szCs w:val="24"/>
        </w:rPr>
        <w:t>(</w:t>
      </w:r>
      <w:r w:rsidR="00C14BE7" w:rsidRPr="00BF6443">
        <w:rPr>
          <w:rFonts w:ascii="Sylfaen" w:hAnsi="Sylfaen"/>
          <w:spacing w:val="-1"/>
          <w:sz w:val="24"/>
          <w:szCs w:val="24"/>
        </w:rPr>
        <w:t>bez PDV-a</w:t>
      </w:r>
      <w:r w:rsidRPr="00BF6443">
        <w:rPr>
          <w:rFonts w:ascii="Sylfaen" w:hAnsi="Sylfaen"/>
          <w:spacing w:val="-1"/>
          <w:sz w:val="24"/>
          <w:szCs w:val="24"/>
        </w:rPr>
        <w:t>)</w:t>
      </w:r>
      <w:r w:rsidR="00D03582">
        <w:rPr>
          <w:rFonts w:ascii="Sylfaen" w:hAnsi="Sylfaen"/>
          <w:spacing w:val="-1"/>
          <w:sz w:val="24"/>
          <w:szCs w:val="24"/>
        </w:rPr>
        <w:t>.</w:t>
      </w:r>
    </w:p>
    <w:p w:rsidR="00824E2A" w:rsidRPr="00BF6443" w:rsidRDefault="00824E2A"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15" w:name="_Toc481055633"/>
      <w:bookmarkStart w:id="16" w:name="_Toc4523942"/>
      <w:r w:rsidRPr="00BF6443">
        <w:rPr>
          <w:rFonts w:ascii="Sylfaen" w:hAnsi="Sylfaen" w:cs="Times New Roman"/>
          <w:sz w:val="24"/>
        </w:rPr>
        <w:t>Vrsta ugovora o javnoj nabavi</w:t>
      </w:r>
      <w:bookmarkEnd w:id="15"/>
      <w:bookmarkEnd w:id="16"/>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Default="002A214C" w:rsidP="0077697C">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Ugovor o javnoj nabavi radova</w:t>
      </w:r>
      <w:r w:rsidR="00AA3C22">
        <w:rPr>
          <w:rFonts w:ascii="Sylfaen" w:hAnsi="Sylfaen"/>
          <w:spacing w:val="-1"/>
          <w:sz w:val="24"/>
          <w:szCs w:val="24"/>
        </w:rPr>
        <w:t>.</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17" w:name="_Toc481055634"/>
      <w:bookmarkStart w:id="18" w:name="_Toc4523943"/>
      <w:r w:rsidRPr="00BF6443">
        <w:rPr>
          <w:rFonts w:ascii="Sylfaen" w:hAnsi="Sylfaen" w:cs="Times New Roman"/>
          <w:sz w:val="24"/>
        </w:rPr>
        <w:t>Navod sklapa li se ugovor o javnoj nabavi ili okvirni sporazum</w:t>
      </w:r>
      <w:bookmarkEnd w:id="17"/>
      <w:bookmarkEnd w:id="18"/>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2A214C" w:rsidP="002A214C">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Temeljem provedenog postupka javne nabave sklapa se ugovor o javnoj nabavi radova.</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19" w:name="_Toc481055635"/>
      <w:bookmarkStart w:id="20" w:name="_Toc4523944"/>
      <w:r w:rsidRPr="00BF6443">
        <w:rPr>
          <w:rFonts w:ascii="Sylfaen" w:hAnsi="Sylfaen" w:cs="Times New Roman"/>
          <w:sz w:val="24"/>
        </w:rPr>
        <w:t>Navod provodi li se elektronička dražba</w:t>
      </w:r>
      <w:bookmarkEnd w:id="19"/>
      <w:bookmarkEnd w:id="20"/>
    </w:p>
    <w:p w:rsidR="006E3B1E" w:rsidRPr="00BF6443" w:rsidRDefault="006E3B1E" w:rsidP="00577ECA">
      <w:pPr>
        <w:spacing w:after="0" w:line="240" w:lineRule="auto"/>
        <w:contextualSpacing/>
        <w:rPr>
          <w:rFonts w:ascii="Sylfaen" w:hAnsi="Sylfaen"/>
        </w:rPr>
      </w:pPr>
    </w:p>
    <w:p w:rsidR="006E3B1E" w:rsidRDefault="002A214C" w:rsidP="002A214C">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Elektronička dražba se neće provoditi.</w:t>
      </w:r>
    </w:p>
    <w:p w:rsidR="001F2F64" w:rsidRDefault="001F2F64" w:rsidP="002A214C">
      <w:pPr>
        <w:widowControl w:val="0"/>
        <w:autoSpaceDE w:val="0"/>
        <w:autoSpaceDN w:val="0"/>
        <w:adjustRightInd w:val="0"/>
        <w:spacing w:after="0" w:line="240" w:lineRule="auto"/>
        <w:jc w:val="both"/>
        <w:rPr>
          <w:rFonts w:ascii="Sylfaen" w:hAnsi="Sylfaen"/>
          <w:spacing w:val="-1"/>
          <w:sz w:val="24"/>
          <w:szCs w:val="24"/>
        </w:rPr>
      </w:pPr>
    </w:p>
    <w:p w:rsidR="001F2F64" w:rsidRPr="001F2F64" w:rsidRDefault="001F2F64" w:rsidP="002A214C">
      <w:pPr>
        <w:widowControl w:val="0"/>
        <w:autoSpaceDE w:val="0"/>
        <w:autoSpaceDN w:val="0"/>
        <w:adjustRightInd w:val="0"/>
        <w:spacing w:after="0" w:line="240" w:lineRule="auto"/>
        <w:jc w:val="both"/>
        <w:rPr>
          <w:rFonts w:ascii="Sylfaen" w:hAnsi="Sylfaen"/>
          <w:b/>
          <w:spacing w:val="-1"/>
          <w:sz w:val="24"/>
          <w:szCs w:val="24"/>
        </w:rPr>
      </w:pPr>
      <w:r w:rsidRPr="001F2F64">
        <w:rPr>
          <w:rFonts w:ascii="Sylfaen" w:hAnsi="Sylfaen"/>
          <w:b/>
          <w:spacing w:val="-1"/>
          <w:sz w:val="24"/>
          <w:szCs w:val="24"/>
        </w:rPr>
        <w:t xml:space="preserve">     1.10.   Internetska stranica na kojoj je objavljeno izvješće o provedenom savjetovanju sa </w:t>
      </w:r>
    </w:p>
    <w:p w:rsidR="001F2F64" w:rsidRPr="001F2F64" w:rsidRDefault="001F2F64" w:rsidP="002A214C">
      <w:pPr>
        <w:widowControl w:val="0"/>
        <w:autoSpaceDE w:val="0"/>
        <w:autoSpaceDN w:val="0"/>
        <w:adjustRightInd w:val="0"/>
        <w:spacing w:after="0" w:line="240" w:lineRule="auto"/>
        <w:jc w:val="both"/>
        <w:rPr>
          <w:rFonts w:ascii="Sylfaen" w:hAnsi="Sylfaen"/>
          <w:b/>
          <w:spacing w:val="-1"/>
          <w:sz w:val="24"/>
          <w:szCs w:val="24"/>
        </w:rPr>
      </w:pPr>
      <w:r w:rsidRPr="001F2F64">
        <w:rPr>
          <w:rFonts w:ascii="Sylfaen" w:hAnsi="Sylfaen"/>
          <w:b/>
          <w:spacing w:val="-1"/>
          <w:sz w:val="24"/>
          <w:szCs w:val="24"/>
        </w:rPr>
        <w:t xml:space="preserve">                zainteresiranim gospodarskim subjektima</w:t>
      </w:r>
    </w:p>
    <w:p w:rsidR="001F2F64" w:rsidRDefault="001F2F64" w:rsidP="001F2F64">
      <w:pPr>
        <w:jc w:val="both"/>
        <w:rPr>
          <w:rFonts w:cs="Arial"/>
        </w:rPr>
      </w:pPr>
    </w:p>
    <w:p w:rsidR="001F2F64" w:rsidRPr="001F2F64" w:rsidRDefault="001F2F64" w:rsidP="001F2F64">
      <w:pPr>
        <w:spacing w:line="240" w:lineRule="auto"/>
        <w:jc w:val="both"/>
        <w:rPr>
          <w:rFonts w:ascii="Sylfaen" w:hAnsi="Sylfaen" w:cs="Arial"/>
          <w:sz w:val="24"/>
          <w:szCs w:val="24"/>
        </w:rPr>
      </w:pPr>
      <w:r w:rsidRPr="001F2F64">
        <w:rPr>
          <w:rFonts w:ascii="Sylfaen" w:hAnsi="Sylfaen" w:cs="Arial"/>
          <w:sz w:val="24"/>
          <w:szCs w:val="24"/>
        </w:rPr>
        <w:t xml:space="preserve">Temeljem članka 198. stavka 3. ZJN 2016 i članka 9. Pravilnika o planu nabave, registru ugovora, prethodnom savjetovanju i analizi tržišta u javnoj nabavi (NN, 101/2017), </w:t>
      </w:r>
      <w:r>
        <w:rPr>
          <w:rFonts w:ascii="Sylfaen" w:hAnsi="Sylfaen" w:cs="Arial"/>
          <w:sz w:val="24"/>
          <w:szCs w:val="24"/>
        </w:rPr>
        <w:t>Općina Sunja</w:t>
      </w:r>
      <w:r w:rsidRPr="001F2F64">
        <w:rPr>
          <w:rFonts w:ascii="Sylfaen" w:hAnsi="Sylfaen" w:cs="Arial"/>
          <w:sz w:val="24"/>
          <w:szCs w:val="24"/>
        </w:rPr>
        <w:t xml:space="preserve"> je Nacrt Dokumentacije o nabavi, koja sadrži opis predmeta nabave, tehničke specifikacije, kriterije za kvalitativni odabir gospodarskog subjekta, kriterije za odabir ponude i posebne uvjete za izvršenje ugovora, dana </w:t>
      </w:r>
      <w:r w:rsidRPr="00967EDF">
        <w:rPr>
          <w:rFonts w:ascii="Sylfaen" w:hAnsi="Sylfaen" w:cs="Arial"/>
          <w:sz w:val="24"/>
          <w:szCs w:val="24"/>
        </w:rPr>
        <w:t>__________</w:t>
      </w:r>
      <w:r w:rsidRPr="001F2F64">
        <w:rPr>
          <w:rFonts w:ascii="Sylfaen" w:hAnsi="Sylfaen" w:cs="Arial"/>
          <w:sz w:val="24"/>
          <w:szCs w:val="24"/>
        </w:rPr>
        <w:t xml:space="preserve"> godine stavila na prethodno savjetovanje sa zainteresiranim gospodarskim subjektima u trajanju do </w:t>
      </w:r>
      <w:r w:rsidRPr="00967EDF">
        <w:rPr>
          <w:rFonts w:ascii="Sylfaen" w:hAnsi="Sylfaen" w:cs="Arial"/>
          <w:sz w:val="24"/>
          <w:szCs w:val="24"/>
        </w:rPr>
        <w:t>__________</w:t>
      </w:r>
      <w:r w:rsidRPr="001F2F64">
        <w:rPr>
          <w:rFonts w:ascii="Sylfaen" w:hAnsi="Sylfaen" w:cs="Arial"/>
          <w:sz w:val="24"/>
          <w:szCs w:val="24"/>
        </w:rPr>
        <w:t xml:space="preserve"> godine, javnom objavom putem EOJN RH </w:t>
      </w:r>
      <w:hyperlink r:id="rId11" w:history="1">
        <w:r w:rsidRPr="001F2F64">
          <w:rPr>
            <w:rStyle w:val="Hiperveza"/>
            <w:rFonts w:ascii="Sylfaen" w:hAnsi="Sylfaen" w:cs="Arial"/>
            <w:sz w:val="24"/>
            <w:szCs w:val="24"/>
          </w:rPr>
          <w:t>https://eojn.nn.hr/Oglasnik</w:t>
        </w:r>
      </w:hyperlink>
      <w:r w:rsidRPr="001F2F64">
        <w:rPr>
          <w:rFonts w:ascii="Sylfaen" w:hAnsi="Sylfaen" w:cs="Arial"/>
          <w:sz w:val="24"/>
          <w:szCs w:val="24"/>
        </w:rPr>
        <w:t xml:space="preserve"> .</w:t>
      </w:r>
    </w:p>
    <w:p w:rsidR="001F2F64" w:rsidRPr="001F2F64" w:rsidRDefault="001F2F64" w:rsidP="001F2F64">
      <w:pPr>
        <w:spacing w:line="240" w:lineRule="auto"/>
        <w:jc w:val="both"/>
        <w:rPr>
          <w:rFonts w:ascii="Sylfaen" w:hAnsi="Sylfaen" w:cs="Arial"/>
          <w:i/>
          <w:sz w:val="24"/>
          <w:szCs w:val="24"/>
        </w:rPr>
      </w:pPr>
      <w:r w:rsidRPr="001F2F64">
        <w:rPr>
          <w:rFonts w:ascii="Sylfaen" w:hAnsi="Sylfaen" w:cs="Arial"/>
          <w:i/>
          <w:sz w:val="24"/>
          <w:szCs w:val="24"/>
        </w:rPr>
        <w:t>Izvješće o provedenom prethodnom savjetovanju, odnosno o prihvaćenim i neprihvaćenim primjedbama i prijedlozima, objavljeno je putem EOJN.</w:t>
      </w:r>
    </w:p>
    <w:p w:rsidR="001F2F64" w:rsidRPr="001F2F64" w:rsidRDefault="001F2F64" w:rsidP="002A214C">
      <w:pPr>
        <w:widowControl w:val="0"/>
        <w:autoSpaceDE w:val="0"/>
        <w:autoSpaceDN w:val="0"/>
        <w:adjustRightInd w:val="0"/>
        <w:spacing w:after="0" w:line="240" w:lineRule="auto"/>
        <w:jc w:val="both"/>
        <w:rPr>
          <w:rFonts w:ascii="Sylfaen" w:hAnsi="Sylfaen"/>
          <w:b/>
          <w:spacing w:val="-1"/>
          <w:sz w:val="24"/>
          <w:szCs w:val="24"/>
        </w:rPr>
      </w:pPr>
    </w:p>
    <w:p w:rsidR="00295099" w:rsidRPr="00BF6443" w:rsidRDefault="00295099" w:rsidP="002A214C">
      <w:pPr>
        <w:widowControl w:val="0"/>
        <w:autoSpaceDE w:val="0"/>
        <w:autoSpaceDN w:val="0"/>
        <w:adjustRightInd w:val="0"/>
        <w:spacing w:after="0" w:line="240" w:lineRule="auto"/>
        <w:jc w:val="both"/>
        <w:rPr>
          <w:rFonts w:ascii="Sylfaen" w:hAnsi="Sylfaen"/>
          <w:spacing w:val="-1"/>
          <w:sz w:val="24"/>
          <w:szCs w:val="24"/>
        </w:rPr>
      </w:pPr>
    </w:p>
    <w:p w:rsidR="000D7603" w:rsidRPr="00BF6443" w:rsidRDefault="000D7603" w:rsidP="00577ECA">
      <w:pPr>
        <w:spacing w:after="0" w:line="240" w:lineRule="auto"/>
        <w:contextualSpacing/>
        <w:rPr>
          <w:rFonts w:ascii="Sylfaen" w:hAnsi="Sylfaen"/>
        </w:rPr>
      </w:pPr>
    </w:p>
    <w:p w:rsidR="006E3B1E" w:rsidRPr="005C3736" w:rsidRDefault="006E3B1E" w:rsidP="00440B2C">
      <w:pPr>
        <w:pStyle w:val="Naslov1"/>
        <w:numPr>
          <w:ilvl w:val="0"/>
          <w:numId w:val="19"/>
        </w:numPr>
      </w:pPr>
      <w:bookmarkStart w:id="21" w:name="_Toc481055636"/>
      <w:bookmarkStart w:id="22" w:name="_Toc4523945"/>
      <w:r w:rsidRPr="005C3736">
        <w:lastRenderedPageBreak/>
        <w:t>Podaci o predmetu nabave</w:t>
      </w:r>
      <w:bookmarkEnd w:id="21"/>
      <w:bookmarkEnd w:id="22"/>
    </w:p>
    <w:p w:rsidR="006E3B1E" w:rsidRPr="00BF6443" w:rsidRDefault="006E3B1E" w:rsidP="00577ECA">
      <w:pPr>
        <w:spacing w:after="0" w:line="240" w:lineRule="auto"/>
        <w:contextualSpacing/>
        <w:rPr>
          <w:rFonts w:ascii="Sylfaen" w:hAnsi="Sylfaen"/>
        </w:rPr>
      </w:pPr>
    </w:p>
    <w:p w:rsidR="006E3B1E" w:rsidRPr="00BF6443" w:rsidRDefault="006E3B1E" w:rsidP="00577ECA">
      <w:pPr>
        <w:spacing w:after="0" w:line="240" w:lineRule="auto"/>
        <w:contextualSpacing/>
        <w:rPr>
          <w:rFonts w:ascii="Sylfaen" w:hAnsi="Sylfaen"/>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23" w:name="_Toc481055637"/>
      <w:bookmarkStart w:id="24" w:name="_Toc4523946"/>
      <w:r w:rsidRPr="00BF6443">
        <w:rPr>
          <w:rFonts w:ascii="Sylfaen" w:hAnsi="Sylfaen" w:cs="Times New Roman"/>
          <w:sz w:val="24"/>
        </w:rPr>
        <w:t>Opis predmeta nabave</w:t>
      </w:r>
      <w:bookmarkEnd w:id="23"/>
      <w:bookmarkEnd w:id="24"/>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867F7D" w:rsidRPr="00BF6443" w:rsidRDefault="00867F7D" w:rsidP="00867F7D">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Predmet nabave je izgradnja i opremanje reciklažnog dvorišta </w:t>
      </w:r>
      <w:r w:rsidR="005371E3">
        <w:rPr>
          <w:rFonts w:ascii="Sylfaen" w:hAnsi="Sylfaen"/>
          <w:spacing w:val="-1"/>
          <w:sz w:val="24"/>
          <w:szCs w:val="24"/>
        </w:rPr>
        <w:t>u</w:t>
      </w:r>
      <w:r w:rsidRPr="00BF6443">
        <w:rPr>
          <w:rFonts w:ascii="Sylfaen" w:hAnsi="Sylfaen"/>
          <w:spacing w:val="-1"/>
          <w:sz w:val="24"/>
          <w:szCs w:val="24"/>
        </w:rPr>
        <w:t xml:space="preserve"> </w:t>
      </w:r>
      <w:r>
        <w:rPr>
          <w:rFonts w:ascii="Sylfaen" w:hAnsi="Sylfaen"/>
          <w:spacing w:val="-1"/>
          <w:sz w:val="24"/>
          <w:szCs w:val="24"/>
        </w:rPr>
        <w:t>Sunj</w:t>
      </w:r>
      <w:r w:rsidR="005371E3">
        <w:rPr>
          <w:rFonts w:ascii="Sylfaen" w:hAnsi="Sylfaen"/>
          <w:spacing w:val="-1"/>
          <w:sz w:val="24"/>
          <w:szCs w:val="24"/>
        </w:rPr>
        <w:t>i</w:t>
      </w:r>
      <w:r w:rsidRPr="00BF6443">
        <w:rPr>
          <w:rFonts w:ascii="Sylfaen" w:hAnsi="Sylfaen"/>
          <w:spacing w:val="-1"/>
          <w:sz w:val="24"/>
          <w:szCs w:val="24"/>
        </w:rPr>
        <w:t>.</w:t>
      </w:r>
    </w:p>
    <w:p w:rsidR="00265110" w:rsidRDefault="00867F7D" w:rsidP="00867F7D">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Detaljan opis predmeta nabave nalazi se u </w:t>
      </w:r>
      <w:r w:rsidR="005371E3">
        <w:rPr>
          <w:rFonts w:ascii="Sylfaen" w:hAnsi="Sylfaen"/>
          <w:spacing w:val="-1"/>
          <w:sz w:val="24"/>
          <w:szCs w:val="24"/>
        </w:rPr>
        <w:t>P</w:t>
      </w:r>
      <w:r w:rsidRPr="00BF6443">
        <w:rPr>
          <w:rFonts w:ascii="Sylfaen" w:hAnsi="Sylfaen"/>
          <w:spacing w:val="-1"/>
          <w:sz w:val="24"/>
          <w:szCs w:val="24"/>
        </w:rPr>
        <w:t xml:space="preserve">rojektnoj dokumentaciji  koji su priloženi kao Prilog </w:t>
      </w:r>
      <w:r w:rsidR="00F76579">
        <w:rPr>
          <w:rFonts w:ascii="Sylfaen" w:hAnsi="Sylfaen"/>
          <w:spacing w:val="-1"/>
          <w:sz w:val="24"/>
          <w:szCs w:val="24"/>
        </w:rPr>
        <w:t>3</w:t>
      </w:r>
      <w:r w:rsidRPr="00BF6443">
        <w:rPr>
          <w:rFonts w:ascii="Sylfaen" w:hAnsi="Sylfaen"/>
          <w:spacing w:val="-1"/>
          <w:sz w:val="24"/>
          <w:szCs w:val="24"/>
        </w:rPr>
        <w:t xml:space="preserve"> ove dokumentacije o nabavi</w:t>
      </w:r>
      <w:r w:rsidR="00265110">
        <w:rPr>
          <w:rFonts w:ascii="Sylfaen" w:hAnsi="Sylfaen"/>
          <w:spacing w:val="-1"/>
          <w:sz w:val="24"/>
          <w:szCs w:val="24"/>
        </w:rPr>
        <w:t xml:space="preserve"> i to:</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GLAVNI PROJEKT, zajednička oznaka projekta 15-18 koji sadržava: </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MAPA I –   A/Arhitektonski projekt, BP 15-18</w:t>
      </w:r>
    </w:p>
    <w:p w:rsidR="005C0A06" w:rsidRPr="00E82D28"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Pr="00E82D28">
        <w:rPr>
          <w:rFonts w:ascii="Sylfaen" w:hAnsi="Sylfaen"/>
          <w:spacing w:val="-1"/>
          <w:sz w:val="24"/>
          <w:szCs w:val="24"/>
        </w:rPr>
        <w:t>B/Projekt instalacija vodovoda i kanalizacije</w:t>
      </w:r>
      <w:r>
        <w:rPr>
          <w:rFonts w:ascii="Sylfaen" w:hAnsi="Sylfaen"/>
          <w:spacing w:val="-1"/>
          <w:sz w:val="24"/>
          <w:szCs w:val="24"/>
        </w:rPr>
        <w:t>, BP 15-18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 xml:space="preserve">MAPA II – </w:t>
      </w:r>
      <w:r>
        <w:rPr>
          <w:rFonts w:ascii="Sylfaen" w:hAnsi="Sylfaen"/>
          <w:spacing w:val="-1"/>
          <w:sz w:val="24"/>
          <w:szCs w:val="24"/>
        </w:rPr>
        <w:t xml:space="preserve"> </w:t>
      </w:r>
      <w:r w:rsidRPr="00EE3FD8">
        <w:rPr>
          <w:rFonts w:ascii="Sylfaen" w:hAnsi="Sylfaen"/>
          <w:spacing w:val="-1"/>
          <w:sz w:val="24"/>
          <w:szCs w:val="24"/>
        </w:rPr>
        <w:t>Građevinski projekt, GP-018/18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MAPA III – Elektrotehnički projekt, E-153/18</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 xml:space="preserve">MAPA IV – Geodetski projekt, TD 075-2018 </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zaštite od požara,  450718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zaštite na radu, 460718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tehničko-tehnološkog rješenja, BP-15-8-I</w:t>
      </w:r>
    </w:p>
    <w:p w:rsidR="00231AAC" w:rsidRDefault="005C0A06" w:rsidP="00867F7D">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Građevinska dozvola </w:t>
      </w:r>
      <w:r w:rsidR="00231AAC">
        <w:rPr>
          <w:rFonts w:ascii="Sylfaen" w:hAnsi="Sylfaen"/>
          <w:spacing w:val="-1"/>
          <w:sz w:val="24"/>
          <w:szCs w:val="24"/>
        </w:rPr>
        <w:t>izdana 25.09.2018.</w:t>
      </w:r>
      <w:r>
        <w:rPr>
          <w:rFonts w:ascii="Sylfaen" w:hAnsi="Sylfaen"/>
          <w:spacing w:val="-1"/>
          <w:sz w:val="24"/>
          <w:szCs w:val="24"/>
        </w:rPr>
        <w:t xml:space="preserve"> godine</w:t>
      </w:r>
    </w:p>
    <w:p w:rsidR="00867F7D" w:rsidRPr="00BF6443" w:rsidRDefault="00867F7D" w:rsidP="00867F7D">
      <w:pPr>
        <w:widowControl w:val="0"/>
        <w:autoSpaceDE w:val="0"/>
        <w:autoSpaceDN w:val="0"/>
        <w:adjustRightInd w:val="0"/>
        <w:spacing w:after="0" w:line="240" w:lineRule="auto"/>
        <w:jc w:val="both"/>
        <w:rPr>
          <w:rFonts w:ascii="Sylfaen" w:hAnsi="Sylfaen"/>
          <w:spacing w:val="-1"/>
          <w:sz w:val="24"/>
          <w:szCs w:val="24"/>
        </w:rPr>
      </w:pPr>
    </w:p>
    <w:p w:rsidR="00867F7D" w:rsidRDefault="00867F7D" w:rsidP="00867F7D">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Oznaka i naziv iz Jedinstvenog rječnika javne nabave:</w:t>
      </w:r>
      <w:r w:rsidR="00E73EDD">
        <w:rPr>
          <w:rFonts w:ascii="Sylfaen" w:hAnsi="Sylfaen"/>
          <w:spacing w:val="-1"/>
          <w:sz w:val="24"/>
          <w:szCs w:val="24"/>
        </w:rPr>
        <w:t xml:space="preserve"> </w:t>
      </w:r>
      <w:r w:rsidRPr="00BF6443">
        <w:rPr>
          <w:rFonts w:ascii="Sylfaen" w:hAnsi="Sylfaen"/>
          <w:spacing w:val="-1"/>
          <w:sz w:val="24"/>
          <w:szCs w:val="24"/>
        </w:rPr>
        <w:t>45213270-6 Radovi na izgradnji postaje za reciklažu</w:t>
      </w:r>
      <w:r w:rsidR="00E73EDD">
        <w:rPr>
          <w:rFonts w:ascii="Sylfaen" w:hAnsi="Sylfaen"/>
          <w:spacing w:val="-1"/>
          <w:sz w:val="24"/>
          <w:szCs w:val="24"/>
        </w:rPr>
        <w:t>.</w:t>
      </w:r>
    </w:p>
    <w:p w:rsidR="00867F7D" w:rsidRPr="00BF6443" w:rsidRDefault="00867F7D" w:rsidP="00867F7D">
      <w:pPr>
        <w:widowControl w:val="0"/>
        <w:autoSpaceDE w:val="0"/>
        <w:autoSpaceDN w:val="0"/>
        <w:adjustRightInd w:val="0"/>
        <w:spacing w:after="0" w:line="240" w:lineRule="auto"/>
        <w:jc w:val="both"/>
        <w:rPr>
          <w:rFonts w:ascii="Sylfaen" w:hAnsi="Sylfaen"/>
          <w:spacing w:val="-1"/>
          <w:sz w:val="24"/>
          <w:szCs w:val="24"/>
        </w:rPr>
      </w:pPr>
    </w:p>
    <w:p w:rsidR="00333996" w:rsidRPr="00997B27" w:rsidRDefault="001D3C36" w:rsidP="004D54DE">
      <w:pPr>
        <w:rPr>
          <w:rFonts w:ascii="Sylfaen" w:hAnsi="Sylfaen"/>
          <w:spacing w:val="-1"/>
          <w:sz w:val="24"/>
          <w:szCs w:val="24"/>
        </w:rPr>
      </w:pPr>
      <w:r w:rsidRPr="00997B27">
        <w:rPr>
          <w:rFonts w:ascii="Sylfaen" w:hAnsi="Sylfaen"/>
          <w:spacing w:val="-1"/>
          <w:sz w:val="24"/>
          <w:szCs w:val="24"/>
        </w:rPr>
        <w:t xml:space="preserve">Predmet nabave </w:t>
      </w:r>
      <w:r w:rsidR="008111B6" w:rsidRPr="00997B27">
        <w:rPr>
          <w:rFonts w:ascii="Sylfaen" w:hAnsi="Sylfaen"/>
          <w:spacing w:val="-1"/>
          <w:sz w:val="24"/>
          <w:szCs w:val="24"/>
        </w:rPr>
        <w:t>su</w:t>
      </w:r>
      <w:r w:rsidRPr="00997B27">
        <w:rPr>
          <w:rFonts w:ascii="Sylfaen" w:hAnsi="Sylfaen"/>
          <w:spacing w:val="-1"/>
          <w:sz w:val="24"/>
          <w:szCs w:val="24"/>
        </w:rPr>
        <w:t>financira</w:t>
      </w:r>
      <w:r w:rsidR="00F76579">
        <w:rPr>
          <w:rFonts w:ascii="Sylfaen" w:hAnsi="Sylfaen"/>
          <w:spacing w:val="-1"/>
          <w:sz w:val="24"/>
          <w:szCs w:val="24"/>
        </w:rPr>
        <w:t xml:space="preserve"> se</w:t>
      </w:r>
      <w:r w:rsidRPr="00997B27">
        <w:rPr>
          <w:rFonts w:ascii="Sylfaen" w:hAnsi="Sylfaen"/>
          <w:spacing w:val="-1"/>
          <w:sz w:val="24"/>
          <w:szCs w:val="24"/>
        </w:rPr>
        <w:t xml:space="preserve"> iz  fondova EU. </w:t>
      </w: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25" w:name="_Toc481055638"/>
      <w:bookmarkStart w:id="26" w:name="_Toc4523947"/>
      <w:r w:rsidRPr="00BF6443">
        <w:rPr>
          <w:rFonts w:ascii="Sylfaen" w:hAnsi="Sylfaen" w:cs="Times New Roman"/>
          <w:sz w:val="24"/>
        </w:rPr>
        <w:t>Opis i oznaka grupa predmeta nabave</w:t>
      </w:r>
      <w:bookmarkEnd w:id="25"/>
      <w:bookmarkEnd w:id="26"/>
    </w:p>
    <w:p w:rsidR="006E3B1E" w:rsidRPr="00BF6443" w:rsidRDefault="006E3B1E" w:rsidP="00577ECA">
      <w:pPr>
        <w:spacing w:after="0" w:line="240" w:lineRule="auto"/>
        <w:contextualSpacing/>
        <w:rPr>
          <w:rFonts w:ascii="Sylfaen" w:hAnsi="Sylfaen"/>
        </w:rPr>
      </w:pPr>
    </w:p>
    <w:p w:rsidR="006E3B1E" w:rsidRPr="00BF6443" w:rsidRDefault="00167971" w:rsidP="00167971">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Predmet nabave nije podijeljen na grupe te je Ponuditelj u obvezi ponuditi cjelokupan predmet nabave, odnosno ponuda mora sadržavati sve stavke Troškovnika.</w:t>
      </w:r>
    </w:p>
    <w:p w:rsidR="009D2E09" w:rsidRPr="00BF6443" w:rsidRDefault="00924FF1" w:rsidP="00167971">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Predmet nabave</w:t>
      </w:r>
      <w:r w:rsidR="009D2E09" w:rsidRPr="00BF6443">
        <w:rPr>
          <w:rFonts w:ascii="Sylfaen" w:hAnsi="Sylfaen"/>
          <w:spacing w:val="-1"/>
          <w:sz w:val="24"/>
          <w:szCs w:val="24"/>
        </w:rPr>
        <w:t xml:space="preserve"> čini jedinstvenu tehničko-tehnološku cjelinu koju nije moguće provesti ugovaranjem više različitih izvršitelj</w:t>
      </w:r>
      <w:r w:rsidR="00AA07D5" w:rsidRPr="00BF6443">
        <w:rPr>
          <w:rFonts w:ascii="Sylfaen" w:hAnsi="Sylfaen"/>
          <w:spacing w:val="-1"/>
          <w:sz w:val="24"/>
          <w:szCs w:val="24"/>
        </w:rPr>
        <w:t>a</w:t>
      </w:r>
      <w:r w:rsidR="009D2E09" w:rsidRPr="00BF6443">
        <w:rPr>
          <w:rFonts w:ascii="Sylfaen" w:hAnsi="Sylfaen"/>
          <w:spacing w:val="-1"/>
          <w:sz w:val="24"/>
          <w:szCs w:val="24"/>
        </w:rPr>
        <w:t xml:space="preserve"> imajuć</w:t>
      </w:r>
      <w:r w:rsidR="00AA07D5" w:rsidRPr="00BF6443">
        <w:rPr>
          <w:rFonts w:ascii="Sylfaen" w:hAnsi="Sylfaen"/>
          <w:spacing w:val="-1"/>
          <w:sz w:val="24"/>
          <w:szCs w:val="24"/>
        </w:rPr>
        <w:t>i</w:t>
      </w:r>
      <w:r w:rsidR="00302939">
        <w:rPr>
          <w:rFonts w:ascii="Sylfaen" w:hAnsi="Sylfaen"/>
          <w:spacing w:val="-1"/>
          <w:sz w:val="24"/>
          <w:szCs w:val="24"/>
        </w:rPr>
        <w:t xml:space="preserve"> </w:t>
      </w:r>
      <w:r w:rsidR="00AA07D5" w:rsidRPr="00BF6443">
        <w:rPr>
          <w:rFonts w:ascii="Sylfaen" w:hAnsi="Sylfaen"/>
          <w:spacing w:val="-1"/>
          <w:sz w:val="24"/>
          <w:szCs w:val="24"/>
        </w:rPr>
        <w:t xml:space="preserve">u vidu </w:t>
      </w:r>
      <w:r w:rsidR="009D2E09" w:rsidRPr="00BF6443">
        <w:rPr>
          <w:rFonts w:ascii="Sylfaen" w:hAnsi="Sylfaen"/>
          <w:spacing w:val="-1"/>
          <w:sz w:val="24"/>
          <w:szCs w:val="24"/>
        </w:rPr>
        <w:t>troškove upravljanja, podjelu odgovornosti i sigurnost na gradilištu.</w:t>
      </w:r>
    </w:p>
    <w:p w:rsidR="006E3B1E" w:rsidRPr="00BF6443" w:rsidRDefault="006E3B1E" w:rsidP="00577ECA">
      <w:pPr>
        <w:spacing w:after="0" w:line="240" w:lineRule="auto"/>
        <w:contextualSpacing/>
        <w:rPr>
          <w:rFonts w:ascii="Sylfaen" w:hAnsi="Sylfaen"/>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27" w:name="_Toc481055639"/>
      <w:bookmarkStart w:id="28" w:name="_Toc4523948"/>
      <w:r w:rsidRPr="00BF6443">
        <w:rPr>
          <w:rFonts w:ascii="Sylfaen" w:hAnsi="Sylfaen" w:cs="Times New Roman"/>
          <w:sz w:val="24"/>
        </w:rPr>
        <w:t>Količina predmeta nabave</w:t>
      </w:r>
      <w:bookmarkEnd w:id="27"/>
      <w:bookmarkEnd w:id="28"/>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E469EB" w:rsidP="00E469EB">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Količina predmeta nabave iskazana je u Troškovni</w:t>
      </w:r>
      <w:r w:rsidR="00F76579">
        <w:rPr>
          <w:rFonts w:ascii="Sylfaen" w:hAnsi="Sylfaen"/>
          <w:spacing w:val="-1"/>
          <w:sz w:val="24"/>
          <w:szCs w:val="24"/>
        </w:rPr>
        <w:t>cima</w:t>
      </w:r>
      <w:r w:rsidRPr="00BF6443">
        <w:rPr>
          <w:rFonts w:ascii="Sylfaen" w:hAnsi="Sylfaen"/>
          <w:spacing w:val="-1"/>
          <w:sz w:val="24"/>
          <w:szCs w:val="24"/>
        </w:rPr>
        <w:t xml:space="preserve"> koji </w:t>
      </w:r>
      <w:r w:rsidR="00F76579">
        <w:rPr>
          <w:rFonts w:ascii="Sylfaen" w:hAnsi="Sylfaen"/>
          <w:spacing w:val="-1"/>
          <w:sz w:val="24"/>
          <w:szCs w:val="24"/>
        </w:rPr>
        <w:t>su</w:t>
      </w:r>
      <w:r w:rsidRPr="00BF6443">
        <w:rPr>
          <w:rFonts w:ascii="Sylfaen" w:hAnsi="Sylfaen"/>
          <w:spacing w:val="-1"/>
          <w:sz w:val="24"/>
          <w:szCs w:val="24"/>
        </w:rPr>
        <w:t xml:space="preserve"> sastavni dio ove dokumentacije o nabavi, a priložen</w:t>
      </w:r>
      <w:r w:rsidR="00F76579">
        <w:rPr>
          <w:rFonts w:ascii="Sylfaen" w:hAnsi="Sylfaen"/>
          <w:spacing w:val="-1"/>
          <w:sz w:val="24"/>
          <w:szCs w:val="24"/>
        </w:rPr>
        <w:t>i</w:t>
      </w:r>
      <w:r w:rsidRPr="00BF6443">
        <w:rPr>
          <w:rFonts w:ascii="Sylfaen" w:hAnsi="Sylfaen"/>
          <w:spacing w:val="-1"/>
          <w:sz w:val="24"/>
          <w:szCs w:val="24"/>
        </w:rPr>
        <w:t xml:space="preserve"> </w:t>
      </w:r>
      <w:r w:rsidR="00F76579">
        <w:rPr>
          <w:rFonts w:ascii="Sylfaen" w:hAnsi="Sylfaen"/>
          <w:spacing w:val="-1"/>
          <w:sz w:val="24"/>
          <w:szCs w:val="24"/>
        </w:rPr>
        <w:t>su</w:t>
      </w:r>
      <w:r w:rsidRPr="00BF6443">
        <w:rPr>
          <w:rFonts w:ascii="Sylfaen" w:hAnsi="Sylfaen"/>
          <w:spacing w:val="-1"/>
          <w:sz w:val="24"/>
          <w:szCs w:val="24"/>
        </w:rPr>
        <w:t xml:space="preserve"> kao zaseb</w:t>
      </w:r>
      <w:r w:rsidR="00CB4150">
        <w:rPr>
          <w:rFonts w:ascii="Sylfaen" w:hAnsi="Sylfaen"/>
          <w:spacing w:val="-1"/>
          <w:sz w:val="24"/>
          <w:szCs w:val="24"/>
        </w:rPr>
        <w:t>ni</w:t>
      </w:r>
      <w:r w:rsidRPr="00BF6443">
        <w:rPr>
          <w:rFonts w:ascii="Sylfaen" w:hAnsi="Sylfaen"/>
          <w:spacing w:val="-1"/>
          <w:sz w:val="24"/>
          <w:szCs w:val="24"/>
        </w:rPr>
        <w:t xml:space="preserve"> dokumen</w:t>
      </w:r>
      <w:r w:rsidR="00A36AA7">
        <w:rPr>
          <w:rFonts w:ascii="Sylfaen" w:hAnsi="Sylfaen"/>
          <w:spacing w:val="-1"/>
          <w:sz w:val="24"/>
          <w:szCs w:val="24"/>
        </w:rPr>
        <w:t>t</w:t>
      </w:r>
      <w:r w:rsidR="00F76579">
        <w:rPr>
          <w:rFonts w:ascii="Sylfaen" w:hAnsi="Sylfaen"/>
          <w:spacing w:val="-1"/>
          <w:sz w:val="24"/>
          <w:szCs w:val="24"/>
        </w:rPr>
        <w:t>i</w:t>
      </w:r>
      <w:r w:rsidRPr="00BF6443">
        <w:rPr>
          <w:rFonts w:ascii="Sylfaen" w:hAnsi="Sylfaen"/>
          <w:spacing w:val="-1"/>
          <w:sz w:val="24"/>
          <w:szCs w:val="24"/>
        </w:rPr>
        <w:t>.</w:t>
      </w:r>
    </w:p>
    <w:p w:rsidR="00D72DEF" w:rsidRPr="00BF6443" w:rsidRDefault="00115354" w:rsidP="00E469EB">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Ponuditelj mora ponuditi cjelokupni </w:t>
      </w:r>
      <w:r w:rsidR="00AA07D5" w:rsidRPr="00BF6443">
        <w:rPr>
          <w:rFonts w:ascii="Sylfaen" w:hAnsi="Sylfaen"/>
          <w:spacing w:val="-1"/>
          <w:sz w:val="24"/>
          <w:szCs w:val="24"/>
        </w:rPr>
        <w:t>predmet nabave sadržan</w:t>
      </w:r>
      <w:r w:rsidR="00F76579">
        <w:rPr>
          <w:rFonts w:ascii="Sylfaen" w:hAnsi="Sylfaen"/>
          <w:spacing w:val="-1"/>
          <w:sz w:val="24"/>
          <w:szCs w:val="24"/>
        </w:rPr>
        <w:t xml:space="preserve"> </w:t>
      </w:r>
      <w:r w:rsidR="00333996">
        <w:rPr>
          <w:rFonts w:ascii="Sylfaen" w:hAnsi="Sylfaen"/>
          <w:spacing w:val="-1"/>
          <w:sz w:val="24"/>
          <w:szCs w:val="24"/>
        </w:rPr>
        <w:t xml:space="preserve">u </w:t>
      </w:r>
      <w:r w:rsidRPr="00BF6443">
        <w:rPr>
          <w:rFonts w:ascii="Sylfaen" w:hAnsi="Sylfaen"/>
          <w:spacing w:val="-1"/>
          <w:sz w:val="24"/>
          <w:szCs w:val="24"/>
        </w:rPr>
        <w:t>Troškovni</w:t>
      </w:r>
      <w:r w:rsidR="00F76579">
        <w:rPr>
          <w:rFonts w:ascii="Sylfaen" w:hAnsi="Sylfaen"/>
          <w:spacing w:val="-1"/>
          <w:sz w:val="24"/>
          <w:szCs w:val="24"/>
        </w:rPr>
        <w:t>cima</w:t>
      </w:r>
      <w:r w:rsidRPr="00BF6443">
        <w:rPr>
          <w:rFonts w:ascii="Sylfaen" w:hAnsi="Sylfaen"/>
          <w:spacing w:val="-1"/>
          <w:sz w:val="24"/>
          <w:szCs w:val="24"/>
        </w:rPr>
        <w:t xml:space="preserve">. </w:t>
      </w:r>
      <w:r w:rsidR="00D72DEF" w:rsidRPr="00BF6443">
        <w:rPr>
          <w:rFonts w:ascii="Sylfaen" w:hAnsi="Sylfaen"/>
          <w:spacing w:val="-1"/>
          <w:sz w:val="24"/>
          <w:szCs w:val="24"/>
        </w:rPr>
        <w:t xml:space="preserve">Ponude koje obuhvaćaju samo dio traženog </w:t>
      </w:r>
      <w:r w:rsidRPr="00BF6443">
        <w:rPr>
          <w:rFonts w:ascii="Sylfaen" w:hAnsi="Sylfaen"/>
          <w:spacing w:val="-1"/>
          <w:sz w:val="24"/>
          <w:szCs w:val="24"/>
        </w:rPr>
        <w:t>predmeta nabave</w:t>
      </w:r>
      <w:r w:rsidR="00D72DEF" w:rsidRPr="00BF6443">
        <w:rPr>
          <w:rFonts w:ascii="Sylfaen" w:hAnsi="Sylfaen"/>
          <w:spacing w:val="-1"/>
          <w:sz w:val="24"/>
          <w:szCs w:val="24"/>
        </w:rPr>
        <w:t xml:space="preserve"> neće se razmatrati. Ponuditelj je dužan ponuditi i izvršiti </w:t>
      </w:r>
      <w:r w:rsidRPr="00BF6443">
        <w:rPr>
          <w:rFonts w:ascii="Sylfaen" w:hAnsi="Sylfaen"/>
          <w:spacing w:val="-1"/>
          <w:sz w:val="24"/>
          <w:szCs w:val="24"/>
        </w:rPr>
        <w:t>radove</w:t>
      </w:r>
      <w:r w:rsidR="00D72DEF" w:rsidRPr="00BF6443">
        <w:rPr>
          <w:rFonts w:ascii="Sylfaen" w:hAnsi="Sylfaen"/>
          <w:spacing w:val="-1"/>
          <w:sz w:val="24"/>
          <w:szCs w:val="24"/>
        </w:rPr>
        <w:t xml:space="preserve"> sukladno svim tehničkim i drugim uv</w:t>
      </w:r>
      <w:r w:rsidRPr="00BF6443">
        <w:rPr>
          <w:rFonts w:ascii="Sylfaen" w:hAnsi="Sylfaen"/>
          <w:spacing w:val="-1"/>
          <w:sz w:val="24"/>
          <w:szCs w:val="24"/>
        </w:rPr>
        <w:t>jetima koji su navedeni u ovoj d</w:t>
      </w:r>
      <w:r w:rsidR="00D72DEF" w:rsidRPr="00BF6443">
        <w:rPr>
          <w:rFonts w:ascii="Sylfaen" w:hAnsi="Sylfaen"/>
          <w:spacing w:val="-1"/>
          <w:sz w:val="24"/>
          <w:szCs w:val="24"/>
        </w:rPr>
        <w:t>okumentaciji o nabavi</w:t>
      </w:r>
      <w:r w:rsidR="00295099">
        <w:rPr>
          <w:rFonts w:ascii="Sylfaen" w:hAnsi="Sylfaen"/>
          <w:spacing w:val="-1"/>
          <w:sz w:val="24"/>
          <w:szCs w:val="24"/>
        </w:rPr>
        <w:t xml:space="preserve"> i njenim prilozima</w:t>
      </w:r>
      <w:r w:rsidR="00D72DEF" w:rsidRPr="00BF6443">
        <w:rPr>
          <w:rFonts w:ascii="Sylfaen" w:hAnsi="Sylfaen"/>
          <w:spacing w:val="-1"/>
          <w:sz w:val="24"/>
          <w:szCs w:val="24"/>
        </w:rPr>
        <w:t>.</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29" w:name="_Toc481055640"/>
      <w:bookmarkStart w:id="30" w:name="_Toc4523949"/>
      <w:r w:rsidRPr="00BF6443">
        <w:rPr>
          <w:rFonts w:ascii="Sylfaen" w:hAnsi="Sylfaen" w:cs="Times New Roman"/>
          <w:sz w:val="24"/>
        </w:rPr>
        <w:t>Tehničke specifikacije</w:t>
      </w:r>
      <w:bookmarkEnd w:id="29"/>
      <w:bookmarkEnd w:id="30"/>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9C54B1" w:rsidRDefault="005E3788" w:rsidP="009C54B1">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Tehnička specifikacija predmeta nabave sadržana je u </w:t>
      </w:r>
      <w:r w:rsidR="004D54DE">
        <w:rPr>
          <w:rFonts w:ascii="Sylfaen" w:hAnsi="Sylfaen"/>
          <w:spacing w:val="-1"/>
          <w:sz w:val="24"/>
          <w:szCs w:val="24"/>
        </w:rPr>
        <w:t>projektnoj dokumentaciji</w:t>
      </w:r>
      <w:r w:rsidR="00302939">
        <w:rPr>
          <w:rFonts w:ascii="Sylfaen" w:hAnsi="Sylfaen"/>
          <w:spacing w:val="-1"/>
          <w:sz w:val="24"/>
          <w:szCs w:val="24"/>
        </w:rPr>
        <w:t xml:space="preserve"> </w:t>
      </w:r>
      <w:r w:rsidRPr="00BF6443">
        <w:rPr>
          <w:rFonts w:ascii="Sylfaen" w:hAnsi="Sylfaen"/>
          <w:spacing w:val="-1"/>
          <w:sz w:val="24"/>
          <w:szCs w:val="24"/>
        </w:rPr>
        <w:t>koj</w:t>
      </w:r>
      <w:r w:rsidR="00F76579">
        <w:rPr>
          <w:rFonts w:ascii="Sylfaen" w:hAnsi="Sylfaen"/>
          <w:spacing w:val="-1"/>
          <w:sz w:val="24"/>
          <w:szCs w:val="24"/>
        </w:rPr>
        <w:t>a</w:t>
      </w:r>
      <w:r w:rsidRPr="00BF6443">
        <w:rPr>
          <w:rFonts w:ascii="Sylfaen" w:hAnsi="Sylfaen"/>
          <w:spacing w:val="-1"/>
          <w:sz w:val="24"/>
          <w:szCs w:val="24"/>
        </w:rPr>
        <w:t xml:space="preserve"> je </w:t>
      </w:r>
      <w:r w:rsidRPr="00BF6443">
        <w:rPr>
          <w:rFonts w:ascii="Sylfaen" w:hAnsi="Sylfaen"/>
          <w:spacing w:val="-1"/>
          <w:sz w:val="24"/>
          <w:szCs w:val="24"/>
        </w:rPr>
        <w:lastRenderedPageBreak/>
        <w:t>sastavni dio ove dokumentacije o nabavi i priložen</w:t>
      </w:r>
      <w:r w:rsidR="00AA07D5" w:rsidRPr="00BF6443">
        <w:rPr>
          <w:rFonts w:ascii="Sylfaen" w:hAnsi="Sylfaen"/>
          <w:spacing w:val="-1"/>
          <w:sz w:val="24"/>
          <w:szCs w:val="24"/>
        </w:rPr>
        <w:t>a</w:t>
      </w:r>
      <w:r w:rsidRPr="00BF6443">
        <w:rPr>
          <w:rFonts w:ascii="Sylfaen" w:hAnsi="Sylfaen"/>
          <w:spacing w:val="-1"/>
          <w:sz w:val="24"/>
          <w:szCs w:val="24"/>
        </w:rPr>
        <w:t xml:space="preserve"> je kao zaseban dokument.</w:t>
      </w:r>
      <w:r w:rsidR="009C54B1">
        <w:rPr>
          <w:rFonts w:ascii="Sylfaen" w:hAnsi="Sylfaen"/>
          <w:spacing w:val="-1"/>
          <w:sz w:val="24"/>
          <w:szCs w:val="24"/>
        </w:rPr>
        <w:t xml:space="preserve"> Pri izradi tehničkih specifikacija nije uzet u obzir kriterij dostupnosti osobama sa invaliditetom, zbog nepostojanja barijera. </w:t>
      </w:r>
    </w:p>
    <w:p w:rsidR="006E3B1E" w:rsidRDefault="006E3B1E" w:rsidP="005E3788">
      <w:pPr>
        <w:widowControl w:val="0"/>
        <w:autoSpaceDE w:val="0"/>
        <w:autoSpaceDN w:val="0"/>
        <w:adjustRightInd w:val="0"/>
        <w:spacing w:after="0" w:line="240" w:lineRule="auto"/>
        <w:jc w:val="both"/>
        <w:rPr>
          <w:rFonts w:ascii="Sylfaen" w:hAnsi="Sylfaen"/>
          <w:spacing w:val="-1"/>
          <w:sz w:val="24"/>
          <w:szCs w:val="24"/>
        </w:rPr>
      </w:pP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31" w:name="_Toc481055641"/>
      <w:bookmarkStart w:id="32" w:name="_Toc4523950"/>
      <w:r w:rsidRPr="00BF6443">
        <w:rPr>
          <w:rFonts w:ascii="Sylfaen" w:hAnsi="Sylfaen" w:cs="Times New Roman"/>
          <w:sz w:val="24"/>
        </w:rPr>
        <w:t>Troškovnik</w:t>
      </w:r>
      <w:bookmarkEnd w:id="31"/>
      <w:bookmarkEnd w:id="32"/>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CB4150" w:rsidRPr="00CB4150" w:rsidRDefault="00713B8A" w:rsidP="00CB4150">
      <w:pPr>
        <w:pStyle w:val="Odlomakpopisa"/>
        <w:spacing w:line="240" w:lineRule="auto"/>
        <w:ind w:left="0"/>
        <w:jc w:val="both"/>
        <w:rPr>
          <w:rFonts w:ascii="Sylfaen" w:hAnsi="Sylfaen" w:cs="Arial"/>
          <w:sz w:val="24"/>
          <w:szCs w:val="24"/>
        </w:rPr>
      </w:pPr>
      <w:r w:rsidRPr="00BF6443">
        <w:rPr>
          <w:rFonts w:ascii="Sylfaen" w:hAnsi="Sylfaen"/>
          <w:spacing w:val="-1"/>
          <w:sz w:val="24"/>
          <w:szCs w:val="24"/>
        </w:rPr>
        <w:t>Troškovni</w:t>
      </w:r>
      <w:r w:rsidR="00F76579">
        <w:rPr>
          <w:rFonts w:ascii="Sylfaen" w:hAnsi="Sylfaen"/>
          <w:spacing w:val="-1"/>
          <w:sz w:val="24"/>
          <w:szCs w:val="24"/>
        </w:rPr>
        <w:t>ci</w:t>
      </w:r>
      <w:r w:rsidRPr="00BF6443">
        <w:rPr>
          <w:rFonts w:ascii="Sylfaen" w:hAnsi="Sylfaen"/>
          <w:spacing w:val="-1"/>
          <w:sz w:val="24"/>
          <w:szCs w:val="24"/>
        </w:rPr>
        <w:t xml:space="preserve"> se nalaz</w:t>
      </w:r>
      <w:r w:rsidR="00F76579">
        <w:rPr>
          <w:rFonts w:ascii="Sylfaen" w:hAnsi="Sylfaen"/>
          <w:spacing w:val="-1"/>
          <w:sz w:val="24"/>
          <w:szCs w:val="24"/>
        </w:rPr>
        <w:t>e</w:t>
      </w:r>
      <w:r w:rsidRPr="00BF6443">
        <w:rPr>
          <w:rFonts w:ascii="Sylfaen" w:hAnsi="Sylfaen"/>
          <w:spacing w:val="-1"/>
          <w:sz w:val="24"/>
          <w:szCs w:val="24"/>
        </w:rPr>
        <w:t xml:space="preserve"> u </w:t>
      </w:r>
      <w:r w:rsidR="00A36AA7">
        <w:rPr>
          <w:rFonts w:ascii="Sylfaen" w:hAnsi="Sylfaen"/>
          <w:spacing w:val="-1"/>
          <w:sz w:val="24"/>
          <w:szCs w:val="24"/>
        </w:rPr>
        <w:t>prilogu</w:t>
      </w:r>
      <w:r w:rsidRPr="00BF6443">
        <w:rPr>
          <w:rFonts w:ascii="Sylfaen" w:hAnsi="Sylfaen"/>
          <w:spacing w:val="-1"/>
          <w:sz w:val="24"/>
          <w:szCs w:val="24"/>
        </w:rPr>
        <w:t xml:space="preserve"> ove dokumentacije o nabavi te će biti sastavni dio budućeg Ugovora o nabavi radova.</w:t>
      </w:r>
      <w:r w:rsidR="00CB4150">
        <w:rPr>
          <w:rFonts w:ascii="Sylfaen" w:hAnsi="Sylfaen"/>
          <w:spacing w:val="-1"/>
          <w:sz w:val="24"/>
          <w:szCs w:val="24"/>
        </w:rPr>
        <w:t xml:space="preserve"> </w:t>
      </w:r>
      <w:r w:rsidR="00CB4150" w:rsidRPr="00CB4150">
        <w:rPr>
          <w:rFonts w:ascii="Sylfaen" w:hAnsi="Sylfaen" w:cs="Arial"/>
          <w:sz w:val="24"/>
          <w:szCs w:val="24"/>
        </w:rPr>
        <w:t>Troškovnici su u nestandardiziranom obliku, te moraju biti popunjeni na izvornim predlošcima koji su prilog ove dokumentacije, bez mijenjanja, ispravljanja i prepisivanja izvornog teksta.</w:t>
      </w:r>
    </w:p>
    <w:p w:rsidR="00713B8A" w:rsidRDefault="00713B8A" w:rsidP="00B6609A">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Jedinične cijene svake stavke Troškovnika i ukupna cijena moraju biti zaokružene na dvije decimale. Ponuditeljima nije dopušteno mijenjati tekst Troškovnika. Sve stavke Troškovnika trebaju biti ispunjene. </w:t>
      </w:r>
      <w:r w:rsidR="00B6609A" w:rsidRPr="00BF6443">
        <w:rPr>
          <w:rFonts w:ascii="Sylfaen" w:hAnsi="Sylfaen"/>
          <w:spacing w:val="-1"/>
          <w:sz w:val="24"/>
          <w:szCs w:val="24"/>
        </w:rPr>
        <w:t xml:space="preserve">Ako ponuditelj propusti ponuditi neku stavku u troškovniku, njegova ponuda bit će odbijena. </w:t>
      </w:r>
      <w:r w:rsidRPr="00BF6443">
        <w:rPr>
          <w:rFonts w:ascii="Sylfaen" w:hAnsi="Sylfaen"/>
          <w:spacing w:val="-1"/>
          <w:sz w:val="24"/>
          <w:szCs w:val="24"/>
        </w:rPr>
        <w:t>Prilikom popunjavanja Troškovnika ponuditelj cijenu stavke izračunava kao umnožak količine stavke i jedinične cijene stavke.</w:t>
      </w:r>
      <w:r w:rsidR="00B6609A" w:rsidRPr="00BF6443">
        <w:rPr>
          <w:rFonts w:ascii="Sylfaen" w:hAnsi="Sylfaen"/>
          <w:spacing w:val="-1"/>
          <w:sz w:val="24"/>
          <w:szCs w:val="24"/>
        </w:rPr>
        <w:t xml:space="preserve"> Jedinične cijene stavke i ukupna cijena stavke upisuju se u kunama, bez PDV-a. Zbroj svih ukupnih cijena stavki (cijena ponude) izražava se bez PDV-a, a iznos poreza na dodanu vrijednost i cijena ponude s PDV-om se zasebno iskazuju.</w:t>
      </w:r>
      <w:r w:rsidRPr="00BF6443">
        <w:rPr>
          <w:rFonts w:ascii="Sylfaen" w:hAnsi="Sylfaen"/>
          <w:spacing w:val="-1"/>
          <w:sz w:val="24"/>
          <w:szCs w:val="24"/>
        </w:rPr>
        <w:t xml:space="preserve"> U Troškovniku se ne smiju mijenjati količine u pojedinim stavkama.</w:t>
      </w:r>
    </w:p>
    <w:p w:rsidR="00963B1B" w:rsidRDefault="00963B1B" w:rsidP="00B6609A">
      <w:pPr>
        <w:widowControl w:val="0"/>
        <w:autoSpaceDE w:val="0"/>
        <w:autoSpaceDN w:val="0"/>
        <w:adjustRightInd w:val="0"/>
        <w:spacing w:after="0" w:line="240" w:lineRule="auto"/>
        <w:jc w:val="both"/>
        <w:rPr>
          <w:rFonts w:ascii="Sylfaen" w:hAnsi="Sylfaen"/>
          <w:spacing w:val="-1"/>
          <w:sz w:val="24"/>
          <w:szCs w:val="24"/>
        </w:rPr>
      </w:pPr>
    </w:p>
    <w:p w:rsidR="00713B8A" w:rsidRDefault="00713B8A" w:rsidP="00713B8A">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Cijena ponude izražava se za cjelokupni predmet nabave.</w:t>
      </w:r>
    </w:p>
    <w:p w:rsidR="00967EDF" w:rsidRDefault="00967EDF" w:rsidP="00713B8A">
      <w:pPr>
        <w:widowControl w:val="0"/>
        <w:autoSpaceDE w:val="0"/>
        <w:autoSpaceDN w:val="0"/>
        <w:adjustRightInd w:val="0"/>
        <w:spacing w:after="0" w:line="240" w:lineRule="auto"/>
        <w:jc w:val="both"/>
        <w:rPr>
          <w:rFonts w:ascii="Sylfaen" w:hAnsi="Sylfaen"/>
          <w:spacing w:val="-1"/>
          <w:sz w:val="24"/>
          <w:szCs w:val="24"/>
        </w:rPr>
      </w:pPr>
    </w:p>
    <w:p w:rsidR="00963B1B" w:rsidRPr="00967EDF" w:rsidRDefault="00B83650" w:rsidP="00713B8A">
      <w:pPr>
        <w:widowControl w:val="0"/>
        <w:autoSpaceDE w:val="0"/>
        <w:autoSpaceDN w:val="0"/>
        <w:adjustRightInd w:val="0"/>
        <w:spacing w:after="0" w:line="240" w:lineRule="auto"/>
        <w:jc w:val="both"/>
        <w:rPr>
          <w:rFonts w:ascii="Sylfaen" w:hAnsi="Sylfaen"/>
          <w:spacing w:val="-1"/>
          <w:sz w:val="24"/>
          <w:szCs w:val="24"/>
        </w:rPr>
      </w:pPr>
      <w:r w:rsidRPr="00967EDF">
        <w:rPr>
          <w:rFonts w:ascii="Sylfaen" w:hAnsi="Sylfaen"/>
          <w:bCs/>
          <w:sz w:val="24"/>
          <w:szCs w:val="24"/>
        </w:rPr>
        <w:t>Troškovnik nije potrebno potpisati ni ovjeravati pečatom.</w:t>
      </w:r>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33" w:name="_Toc481055642"/>
      <w:bookmarkStart w:id="34" w:name="_Toc4523951"/>
      <w:r w:rsidRPr="00BF6443">
        <w:rPr>
          <w:rFonts w:ascii="Sylfaen" w:hAnsi="Sylfaen" w:cs="Times New Roman"/>
          <w:sz w:val="24"/>
        </w:rPr>
        <w:t>Mjesto izvođenja radova</w:t>
      </w:r>
      <w:bookmarkEnd w:id="33"/>
      <w:bookmarkEnd w:id="34"/>
    </w:p>
    <w:p w:rsidR="006E3B1E" w:rsidRPr="00BF6443" w:rsidRDefault="006E3B1E" w:rsidP="00824E2A">
      <w:pPr>
        <w:pStyle w:val="Naslov2"/>
        <w:spacing w:before="0" w:line="240" w:lineRule="auto"/>
        <w:ind w:left="993"/>
        <w:contextualSpacing/>
        <w:jc w:val="both"/>
        <w:rPr>
          <w:rFonts w:ascii="Sylfaen" w:hAnsi="Sylfaen" w:cs="Times New Roman"/>
          <w:sz w:val="24"/>
        </w:rPr>
      </w:pPr>
    </w:p>
    <w:p w:rsidR="006E3B1E" w:rsidRDefault="00B718F1" w:rsidP="00B718F1">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 xml:space="preserve">Mjesto izvođenja radova je </w:t>
      </w:r>
      <w:r w:rsidR="00F76579">
        <w:rPr>
          <w:rFonts w:ascii="Sylfaen" w:hAnsi="Sylfaen"/>
          <w:spacing w:val="-1"/>
          <w:sz w:val="24"/>
          <w:szCs w:val="24"/>
        </w:rPr>
        <w:t xml:space="preserve"> ulica Petra Krešimira u Sunji na k.č.br. 1703/2, k.o. Sunja.</w:t>
      </w:r>
    </w:p>
    <w:p w:rsidR="001D3C36" w:rsidRPr="00BF6443" w:rsidRDefault="001D3C36" w:rsidP="00B718F1">
      <w:pPr>
        <w:widowControl w:val="0"/>
        <w:autoSpaceDE w:val="0"/>
        <w:autoSpaceDN w:val="0"/>
        <w:adjustRightInd w:val="0"/>
        <w:spacing w:after="0" w:line="240" w:lineRule="auto"/>
        <w:jc w:val="both"/>
        <w:rPr>
          <w:rFonts w:ascii="Sylfaen" w:hAnsi="Sylfaen"/>
          <w:spacing w:val="-1"/>
          <w:sz w:val="24"/>
          <w:szCs w:val="24"/>
        </w:rPr>
      </w:pPr>
    </w:p>
    <w:p w:rsidR="006E3B1E" w:rsidRPr="00BF6443" w:rsidRDefault="006E3B1E" w:rsidP="00440B2C">
      <w:pPr>
        <w:pStyle w:val="Naslov2"/>
        <w:numPr>
          <w:ilvl w:val="1"/>
          <w:numId w:val="19"/>
        </w:numPr>
        <w:spacing w:before="0" w:line="240" w:lineRule="auto"/>
        <w:ind w:left="993" w:hanging="633"/>
        <w:contextualSpacing/>
        <w:jc w:val="both"/>
        <w:rPr>
          <w:rFonts w:ascii="Sylfaen" w:hAnsi="Sylfaen" w:cs="Times New Roman"/>
          <w:sz w:val="24"/>
        </w:rPr>
      </w:pPr>
      <w:bookmarkStart w:id="35" w:name="_Toc481055643"/>
      <w:bookmarkStart w:id="36" w:name="_Toc4523952"/>
      <w:r w:rsidRPr="00BF6443">
        <w:rPr>
          <w:rFonts w:ascii="Sylfaen" w:hAnsi="Sylfaen" w:cs="Times New Roman"/>
          <w:sz w:val="24"/>
        </w:rPr>
        <w:t xml:space="preserve">Rok </w:t>
      </w:r>
      <w:r w:rsidR="008E721A">
        <w:rPr>
          <w:rFonts w:ascii="Sylfaen" w:hAnsi="Sylfaen" w:cs="Times New Roman"/>
          <w:sz w:val="24"/>
        </w:rPr>
        <w:t xml:space="preserve">početka i </w:t>
      </w:r>
      <w:r w:rsidRPr="00BF6443">
        <w:rPr>
          <w:rFonts w:ascii="Sylfaen" w:hAnsi="Sylfaen" w:cs="Times New Roman"/>
          <w:sz w:val="24"/>
        </w:rPr>
        <w:t>završetka radova</w:t>
      </w:r>
      <w:bookmarkEnd w:id="35"/>
      <w:bookmarkEnd w:id="36"/>
    </w:p>
    <w:p w:rsidR="006E3B1E" w:rsidRPr="00BF6443" w:rsidRDefault="006E3B1E" w:rsidP="00577ECA">
      <w:pPr>
        <w:spacing w:after="0" w:line="240" w:lineRule="auto"/>
        <w:contextualSpacing/>
        <w:rPr>
          <w:rFonts w:ascii="Sylfaen" w:hAnsi="Sylfaen"/>
        </w:rPr>
      </w:pPr>
    </w:p>
    <w:p w:rsidR="00867F7D" w:rsidRDefault="00867F7D" w:rsidP="00867F7D">
      <w:pPr>
        <w:widowControl w:val="0"/>
        <w:autoSpaceDE w:val="0"/>
        <w:autoSpaceDN w:val="0"/>
        <w:adjustRightInd w:val="0"/>
        <w:spacing w:after="0" w:line="240" w:lineRule="auto"/>
        <w:jc w:val="both"/>
        <w:rPr>
          <w:rFonts w:ascii="Sylfaen" w:hAnsi="Sylfaen"/>
          <w:spacing w:val="-1"/>
          <w:sz w:val="24"/>
          <w:szCs w:val="24"/>
        </w:rPr>
      </w:pPr>
      <w:bookmarkStart w:id="37" w:name="_Toc506463320"/>
      <w:r w:rsidRPr="00BF6443">
        <w:rPr>
          <w:rFonts w:ascii="Sylfaen" w:hAnsi="Sylfaen"/>
          <w:spacing w:val="-1"/>
          <w:sz w:val="24"/>
          <w:szCs w:val="24"/>
        </w:rPr>
        <w:t xml:space="preserve">Rok izvođenja radova je </w:t>
      </w:r>
      <w:r w:rsidRPr="00EB321F">
        <w:rPr>
          <w:rFonts w:ascii="Sylfaen" w:hAnsi="Sylfaen"/>
          <w:spacing w:val="-1"/>
          <w:sz w:val="24"/>
          <w:szCs w:val="24"/>
        </w:rPr>
        <w:t>90</w:t>
      </w:r>
      <w:r w:rsidRPr="00F76579">
        <w:rPr>
          <w:rFonts w:ascii="Sylfaen" w:hAnsi="Sylfaen"/>
          <w:color w:val="FF0000"/>
          <w:spacing w:val="-1"/>
          <w:sz w:val="24"/>
          <w:szCs w:val="24"/>
        </w:rPr>
        <w:t xml:space="preserve"> </w:t>
      </w:r>
      <w:r w:rsidR="00BB58EF" w:rsidRPr="00BB58EF">
        <w:rPr>
          <w:rFonts w:ascii="Sylfaen" w:hAnsi="Sylfaen"/>
          <w:spacing w:val="-1"/>
          <w:sz w:val="24"/>
          <w:szCs w:val="24"/>
        </w:rPr>
        <w:t xml:space="preserve">kalendarskih </w:t>
      </w:r>
      <w:r w:rsidRPr="005371E3">
        <w:rPr>
          <w:rFonts w:ascii="Sylfaen" w:hAnsi="Sylfaen"/>
          <w:spacing w:val="-1"/>
          <w:sz w:val="24"/>
          <w:szCs w:val="24"/>
        </w:rPr>
        <w:t>d</w:t>
      </w:r>
      <w:r w:rsidRPr="00BF6443">
        <w:rPr>
          <w:rFonts w:ascii="Sylfaen" w:hAnsi="Sylfaen"/>
          <w:spacing w:val="-1"/>
          <w:sz w:val="24"/>
          <w:szCs w:val="24"/>
        </w:rPr>
        <w:t>ana od dana uvođenja izvođača u posao.</w:t>
      </w:r>
    </w:p>
    <w:p w:rsidR="00867F7D" w:rsidRDefault="00867F7D" w:rsidP="00867F7D">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Jamstveni rok na izvedene radove je minimalno 24 mjeseca</w:t>
      </w:r>
      <w:r>
        <w:rPr>
          <w:rFonts w:ascii="Sylfaen" w:hAnsi="Sylfaen"/>
          <w:spacing w:val="-1"/>
          <w:sz w:val="24"/>
          <w:szCs w:val="24"/>
        </w:rPr>
        <w:t>.</w:t>
      </w:r>
    </w:p>
    <w:p w:rsidR="00867F7D" w:rsidRPr="00BF6443" w:rsidRDefault="00867F7D" w:rsidP="00867F7D">
      <w:pPr>
        <w:widowControl w:val="0"/>
        <w:autoSpaceDE w:val="0"/>
        <w:autoSpaceDN w:val="0"/>
        <w:adjustRightInd w:val="0"/>
        <w:spacing w:after="0" w:line="240" w:lineRule="auto"/>
        <w:jc w:val="both"/>
        <w:rPr>
          <w:rFonts w:ascii="Sylfaen" w:hAnsi="Sylfaen"/>
          <w:spacing w:val="-1"/>
          <w:sz w:val="24"/>
          <w:szCs w:val="24"/>
        </w:rPr>
      </w:pPr>
      <w:r w:rsidRPr="00BF6443">
        <w:rPr>
          <w:rFonts w:ascii="Sylfaen" w:hAnsi="Sylfaen"/>
          <w:spacing w:val="-1"/>
          <w:sz w:val="24"/>
          <w:szCs w:val="24"/>
        </w:rPr>
        <w:t>Naručitelj će uvesti odabranog Izvođača u posao najkasnije u roku od 1</w:t>
      </w:r>
      <w:r w:rsidR="00BB58EF">
        <w:rPr>
          <w:rFonts w:ascii="Sylfaen" w:hAnsi="Sylfaen"/>
          <w:spacing w:val="-1"/>
          <w:sz w:val="24"/>
          <w:szCs w:val="24"/>
        </w:rPr>
        <w:t>0</w:t>
      </w:r>
      <w:r w:rsidRPr="00BF6443">
        <w:rPr>
          <w:rFonts w:ascii="Sylfaen" w:hAnsi="Sylfaen"/>
          <w:spacing w:val="-1"/>
          <w:sz w:val="24"/>
          <w:szCs w:val="24"/>
        </w:rPr>
        <w:t xml:space="preserve"> dana od dana potpisa ugovora.</w:t>
      </w:r>
    </w:p>
    <w:p w:rsidR="00B17039" w:rsidRPr="00B17039" w:rsidRDefault="00B17039" w:rsidP="00440B2C">
      <w:pPr>
        <w:pStyle w:val="Odlomakpopisa"/>
        <w:keepNext/>
        <w:keepLines/>
        <w:numPr>
          <w:ilvl w:val="0"/>
          <w:numId w:val="20"/>
        </w:numPr>
        <w:spacing w:before="200" w:after="0"/>
        <w:contextualSpacing w:val="0"/>
        <w:jc w:val="both"/>
        <w:outlineLvl w:val="1"/>
        <w:rPr>
          <w:rFonts w:ascii="Sylfaen" w:eastAsiaTheme="majorEastAsia" w:hAnsi="Sylfaen" w:cstheme="majorBidi"/>
          <w:b/>
          <w:bCs/>
          <w:vanish/>
          <w:sz w:val="24"/>
          <w:szCs w:val="24"/>
        </w:rPr>
      </w:pPr>
      <w:bookmarkStart w:id="38" w:name="_Toc4523093"/>
      <w:bookmarkStart w:id="39" w:name="_Toc4523193"/>
      <w:bookmarkStart w:id="40" w:name="_Toc4523565"/>
      <w:bookmarkStart w:id="41" w:name="_Toc4523699"/>
      <w:bookmarkStart w:id="42" w:name="_Toc4523873"/>
      <w:bookmarkStart w:id="43" w:name="_Toc4523953"/>
      <w:bookmarkStart w:id="44" w:name="_Toc4057451"/>
      <w:bookmarkEnd w:id="38"/>
      <w:bookmarkEnd w:id="39"/>
      <w:bookmarkEnd w:id="40"/>
      <w:bookmarkEnd w:id="41"/>
      <w:bookmarkEnd w:id="42"/>
      <w:bookmarkEnd w:id="43"/>
    </w:p>
    <w:p w:rsidR="00B17039" w:rsidRPr="00B17039" w:rsidRDefault="00B17039" w:rsidP="00440B2C">
      <w:pPr>
        <w:pStyle w:val="Odlomakpopisa"/>
        <w:keepNext/>
        <w:keepLines/>
        <w:numPr>
          <w:ilvl w:val="0"/>
          <w:numId w:val="20"/>
        </w:numPr>
        <w:spacing w:before="200" w:after="0"/>
        <w:contextualSpacing w:val="0"/>
        <w:jc w:val="both"/>
        <w:outlineLvl w:val="1"/>
        <w:rPr>
          <w:rFonts w:ascii="Sylfaen" w:eastAsiaTheme="majorEastAsia" w:hAnsi="Sylfaen" w:cstheme="majorBidi"/>
          <w:b/>
          <w:bCs/>
          <w:vanish/>
          <w:sz w:val="24"/>
          <w:szCs w:val="24"/>
        </w:rPr>
      </w:pPr>
      <w:bookmarkStart w:id="45" w:name="_Toc4523094"/>
      <w:bookmarkStart w:id="46" w:name="_Toc4523194"/>
      <w:bookmarkStart w:id="47" w:name="_Toc4523566"/>
      <w:bookmarkStart w:id="48" w:name="_Toc4523700"/>
      <w:bookmarkStart w:id="49" w:name="_Toc4523874"/>
      <w:bookmarkStart w:id="50" w:name="_Toc4523954"/>
      <w:bookmarkEnd w:id="45"/>
      <w:bookmarkEnd w:id="46"/>
      <w:bookmarkEnd w:id="47"/>
      <w:bookmarkEnd w:id="48"/>
      <w:bookmarkEnd w:id="49"/>
      <w:bookmarkEnd w:id="50"/>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51" w:name="_Toc4523095"/>
      <w:bookmarkStart w:id="52" w:name="_Toc4523195"/>
      <w:bookmarkStart w:id="53" w:name="_Toc4523567"/>
      <w:bookmarkStart w:id="54" w:name="_Toc4523701"/>
      <w:bookmarkStart w:id="55" w:name="_Toc4523875"/>
      <w:bookmarkStart w:id="56" w:name="_Toc4523955"/>
      <w:bookmarkEnd w:id="51"/>
      <w:bookmarkEnd w:id="52"/>
      <w:bookmarkEnd w:id="53"/>
      <w:bookmarkEnd w:id="54"/>
      <w:bookmarkEnd w:id="55"/>
      <w:bookmarkEnd w:id="56"/>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57" w:name="_Toc4523096"/>
      <w:bookmarkStart w:id="58" w:name="_Toc4523196"/>
      <w:bookmarkStart w:id="59" w:name="_Toc4523568"/>
      <w:bookmarkStart w:id="60" w:name="_Toc4523702"/>
      <w:bookmarkStart w:id="61" w:name="_Toc4523876"/>
      <w:bookmarkStart w:id="62" w:name="_Toc4523956"/>
      <w:bookmarkEnd w:id="57"/>
      <w:bookmarkEnd w:id="58"/>
      <w:bookmarkEnd w:id="59"/>
      <w:bookmarkEnd w:id="60"/>
      <w:bookmarkEnd w:id="61"/>
      <w:bookmarkEnd w:id="62"/>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63" w:name="_Toc4523097"/>
      <w:bookmarkStart w:id="64" w:name="_Toc4523197"/>
      <w:bookmarkStart w:id="65" w:name="_Toc4523569"/>
      <w:bookmarkStart w:id="66" w:name="_Toc4523703"/>
      <w:bookmarkStart w:id="67" w:name="_Toc4523877"/>
      <w:bookmarkStart w:id="68" w:name="_Toc4523957"/>
      <w:bookmarkEnd w:id="63"/>
      <w:bookmarkEnd w:id="64"/>
      <w:bookmarkEnd w:id="65"/>
      <w:bookmarkEnd w:id="66"/>
      <w:bookmarkEnd w:id="67"/>
      <w:bookmarkEnd w:id="68"/>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69" w:name="_Toc4523098"/>
      <w:bookmarkStart w:id="70" w:name="_Toc4523198"/>
      <w:bookmarkStart w:id="71" w:name="_Toc4523570"/>
      <w:bookmarkStart w:id="72" w:name="_Toc4523704"/>
      <w:bookmarkStart w:id="73" w:name="_Toc4523878"/>
      <w:bookmarkStart w:id="74" w:name="_Toc4523958"/>
      <w:bookmarkEnd w:id="69"/>
      <w:bookmarkEnd w:id="70"/>
      <w:bookmarkEnd w:id="71"/>
      <w:bookmarkEnd w:id="72"/>
      <w:bookmarkEnd w:id="73"/>
      <w:bookmarkEnd w:id="74"/>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75" w:name="_Toc4523099"/>
      <w:bookmarkStart w:id="76" w:name="_Toc4523199"/>
      <w:bookmarkStart w:id="77" w:name="_Toc4523571"/>
      <w:bookmarkStart w:id="78" w:name="_Toc4523705"/>
      <w:bookmarkStart w:id="79" w:name="_Toc4523879"/>
      <w:bookmarkStart w:id="80" w:name="_Toc4523959"/>
      <w:bookmarkEnd w:id="75"/>
      <w:bookmarkEnd w:id="76"/>
      <w:bookmarkEnd w:id="77"/>
      <w:bookmarkEnd w:id="78"/>
      <w:bookmarkEnd w:id="79"/>
      <w:bookmarkEnd w:id="80"/>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81" w:name="_Toc4523100"/>
      <w:bookmarkStart w:id="82" w:name="_Toc4523200"/>
      <w:bookmarkStart w:id="83" w:name="_Toc4523572"/>
      <w:bookmarkStart w:id="84" w:name="_Toc4523706"/>
      <w:bookmarkStart w:id="85" w:name="_Toc4523880"/>
      <w:bookmarkStart w:id="86" w:name="_Toc4523960"/>
      <w:bookmarkEnd w:id="81"/>
      <w:bookmarkEnd w:id="82"/>
      <w:bookmarkEnd w:id="83"/>
      <w:bookmarkEnd w:id="84"/>
      <w:bookmarkEnd w:id="85"/>
      <w:bookmarkEnd w:id="86"/>
    </w:p>
    <w:p w:rsidR="00B17039" w:rsidRPr="00B17039" w:rsidRDefault="00B17039" w:rsidP="00440B2C">
      <w:pPr>
        <w:pStyle w:val="Odlomakpopisa"/>
        <w:keepNext/>
        <w:keepLines/>
        <w:numPr>
          <w:ilvl w:val="1"/>
          <w:numId w:val="20"/>
        </w:numPr>
        <w:spacing w:before="200" w:after="0"/>
        <w:contextualSpacing w:val="0"/>
        <w:jc w:val="both"/>
        <w:outlineLvl w:val="1"/>
        <w:rPr>
          <w:rFonts w:ascii="Sylfaen" w:eastAsiaTheme="majorEastAsia" w:hAnsi="Sylfaen" w:cstheme="majorBidi"/>
          <w:b/>
          <w:bCs/>
          <w:vanish/>
          <w:sz w:val="24"/>
          <w:szCs w:val="24"/>
        </w:rPr>
      </w:pPr>
      <w:bookmarkStart w:id="87" w:name="_Toc4523101"/>
      <w:bookmarkStart w:id="88" w:name="_Toc4523201"/>
      <w:bookmarkStart w:id="89" w:name="_Toc4523573"/>
      <w:bookmarkStart w:id="90" w:name="_Toc4523707"/>
      <w:bookmarkStart w:id="91" w:name="_Toc4523881"/>
      <w:bookmarkStart w:id="92" w:name="_Toc4523961"/>
      <w:bookmarkEnd w:id="87"/>
      <w:bookmarkEnd w:id="88"/>
      <w:bookmarkEnd w:id="89"/>
      <w:bookmarkEnd w:id="90"/>
      <w:bookmarkEnd w:id="91"/>
      <w:bookmarkEnd w:id="92"/>
    </w:p>
    <w:p w:rsidR="001F2F64" w:rsidRPr="00967EDF" w:rsidRDefault="00B17039" w:rsidP="00440B2C">
      <w:pPr>
        <w:pStyle w:val="Naslov2"/>
        <w:numPr>
          <w:ilvl w:val="1"/>
          <w:numId w:val="20"/>
        </w:numPr>
        <w:jc w:val="both"/>
        <w:rPr>
          <w:rFonts w:ascii="Sylfaen" w:hAnsi="Sylfaen"/>
          <w:sz w:val="24"/>
          <w:szCs w:val="24"/>
        </w:rPr>
      </w:pPr>
      <w:r>
        <w:rPr>
          <w:rFonts w:ascii="Sylfaen" w:hAnsi="Sylfaen"/>
          <w:sz w:val="24"/>
          <w:szCs w:val="24"/>
        </w:rPr>
        <w:t xml:space="preserve">   </w:t>
      </w:r>
      <w:bookmarkStart w:id="93" w:name="_Toc4523962"/>
      <w:r w:rsidR="001F2F64" w:rsidRPr="00967EDF">
        <w:rPr>
          <w:rFonts w:ascii="Sylfaen" w:hAnsi="Sylfaen"/>
          <w:sz w:val="24"/>
          <w:szCs w:val="24"/>
        </w:rPr>
        <w:t>Opcije i moguća obnavljanja ugovora</w:t>
      </w:r>
      <w:bookmarkEnd w:id="44"/>
      <w:bookmarkEnd w:id="93"/>
    </w:p>
    <w:p w:rsidR="001F2F64" w:rsidRDefault="001F2F64" w:rsidP="001F2F64">
      <w:pPr>
        <w:jc w:val="both"/>
        <w:rPr>
          <w:rFonts w:ascii="Sylfaen" w:hAnsi="Sylfaen" w:cs="Calibri"/>
          <w:snapToGrid w:val="0"/>
        </w:rPr>
      </w:pPr>
      <w:r w:rsidRPr="001F2F64">
        <w:rPr>
          <w:rFonts w:ascii="Sylfaen" w:hAnsi="Sylfaen" w:cs="Calibri"/>
          <w:snapToGrid w:val="0"/>
        </w:rPr>
        <w:t>Nije primjenjivo.</w:t>
      </w:r>
    </w:p>
    <w:p w:rsidR="00E6557C" w:rsidRDefault="00E6557C" w:rsidP="001F2F64">
      <w:pPr>
        <w:jc w:val="both"/>
        <w:rPr>
          <w:rFonts w:ascii="Sylfaen" w:hAnsi="Sylfaen" w:cs="Calibri"/>
          <w:snapToGrid w:val="0"/>
        </w:rPr>
      </w:pPr>
    </w:p>
    <w:p w:rsidR="00E6557C" w:rsidRPr="001F2F64" w:rsidRDefault="00E6557C" w:rsidP="001F2F64">
      <w:pPr>
        <w:jc w:val="both"/>
        <w:rPr>
          <w:rFonts w:ascii="Sylfaen" w:hAnsi="Sylfaen" w:cs="Calibri"/>
          <w:snapToGrid w:val="0"/>
        </w:rPr>
      </w:pPr>
    </w:p>
    <w:p w:rsidR="0090768D" w:rsidRPr="005C3736" w:rsidRDefault="005C3736" w:rsidP="00440B2C">
      <w:pPr>
        <w:pStyle w:val="Naslov1"/>
        <w:numPr>
          <w:ilvl w:val="0"/>
          <w:numId w:val="21"/>
        </w:numPr>
      </w:pPr>
      <w:bookmarkStart w:id="94" w:name="_Toc4523963"/>
      <w:r w:rsidRPr="005C3736">
        <w:rPr>
          <w:rStyle w:val="Naslov1Char"/>
          <w:b/>
          <w:bCs/>
        </w:rPr>
        <w:lastRenderedPageBreak/>
        <w:t>Osnove za isključenje gospodarskog subjekta</w:t>
      </w:r>
      <w:bookmarkEnd w:id="37"/>
      <w:bookmarkEnd w:id="94"/>
    </w:p>
    <w:p w:rsidR="0090768D" w:rsidRPr="00D03582" w:rsidRDefault="0090768D" w:rsidP="0090768D">
      <w:pPr>
        <w:rPr>
          <w:rFonts w:ascii="Sylfaen" w:hAnsi="Sylfaen"/>
          <w:sz w:val="24"/>
          <w:szCs w:val="24"/>
        </w:rPr>
      </w:pPr>
    </w:p>
    <w:p w:rsidR="0090768D" w:rsidRPr="00D03582" w:rsidRDefault="0090768D" w:rsidP="00440B2C">
      <w:pPr>
        <w:pStyle w:val="Naslov2"/>
        <w:keepLines w:val="0"/>
        <w:numPr>
          <w:ilvl w:val="1"/>
          <w:numId w:val="9"/>
        </w:numPr>
        <w:autoSpaceDE w:val="0"/>
        <w:autoSpaceDN w:val="0"/>
        <w:adjustRightInd w:val="0"/>
        <w:spacing w:before="0" w:line="240" w:lineRule="auto"/>
        <w:jc w:val="both"/>
        <w:rPr>
          <w:rFonts w:ascii="Sylfaen" w:eastAsia="Calibri" w:hAnsi="Sylfaen" w:cs="Calibri"/>
          <w:sz w:val="24"/>
          <w:szCs w:val="24"/>
        </w:rPr>
      </w:pPr>
      <w:bookmarkStart w:id="95" w:name="_Toc506463321"/>
      <w:bookmarkStart w:id="96" w:name="_Toc4523964"/>
      <w:r w:rsidRPr="00D03582">
        <w:rPr>
          <w:rFonts w:ascii="Sylfaen" w:eastAsia="Calibri" w:hAnsi="Sylfaen" w:cs="Calibri"/>
          <w:sz w:val="24"/>
          <w:szCs w:val="24"/>
        </w:rPr>
        <w:t>Nekažnjavanje</w:t>
      </w:r>
      <w:bookmarkEnd w:id="95"/>
      <w:bookmarkEnd w:id="96"/>
    </w:p>
    <w:p w:rsidR="0090768D" w:rsidRPr="00D03582" w:rsidRDefault="0090768D" w:rsidP="0090768D">
      <w:pPr>
        <w:jc w:val="both"/>
        <w:rPr>
          <w:rFonts w:ascii="Sylfaen" w:hAnsi="Sylfaen"/>
          <w:sz w:val="24"/>
          <w:szCs w:val="24"/>
        </w:rPr>
      </w:pPr>
      <w:r w:rsidRPr="00D03582">
        <w:rPr>
          <w:rFonts w:ascii="Sylfaen" w:hAnsi="Sylfaen"/>
          <w:sz w:val="24"/>
          <w:szCs w:val="24"/>
        </w:rPr>
        <w:t>Naručitelj je obvezan isključiti gospodarskog subjekta iz postupka javne nabave ako utvrdi da:</w:t>
      </w:r>
    </w:p>
    <w:p w:rsidR="0090768D" w:rsidRPr="00D03582" w:rsidRDefault="0090768D" w:rsidP="00D03582">
      <w:pPr>
        <w:pStyle w:val="Naslov2"/>
        <w:autoSpaceDE w:val="0"/>
        <w:autoSpaceDN w:val="0"/>
        <w:adjustRightInd w:val="0"/>
        <w:spacing w:line="240" w:lineRule="auto"/>
        <w:jc w:val="both"/>
        <w:rPr>
          <w:rFonts w:ascii="Sylfaen" w:hAnsi="Sylfaen" w:cs="Arial"/>
          <w:b w:val="0"/>
          <w:sz w:val="24"/>
          <w:szCs w:val="24"/>
        </w:rPr>
      </w:pPr>
      <w:bookmarkStart w:id="97" w:name="_Toc474221169"/>
      <w:bookmarkStart w:id="98" w:name="_Toc506463322"/>
      <w:bookmarkStart w:id="99" w:name="_Toc4521414"/>
      <w:bookmarkStart w:id="100" w:name="_Toc4523105"/>
      <w:bookmarkStart w:id="101" w:name="_Toc4523577"/>
      <w:bookmarkStart w:id="102" w:name="_Toc4523965"/>
      <w:r w:rsidRPr="00D03582">
        <w:rPr>
          <w:rFonts w:ascii="Sylfaen" w:hAnsi="Sylfaen" w:cs="Arial"/>
          <w:sz w:val="24"/>
          <w:szCs w:val="24"/>
        </w:rPr>
        <w:t xml:space="preserve">3.1.1. </w:t>
      </w:r>
      <w:r w:rsidRPr="00D03582">
        <w:rPr>
          <w:rFonts w:ascii="Sylfaen" w:hAnsi="Sylfaen" w:cs="Arial"/>
          <w:b w:val="0"/>
          <w:sz w:val="24"/>
          <w:szCs w:val="24"/>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bookmarkEnd w:id="97"/>
      <w:bookmarkEnd w:id="98"/>
      <w:bookmarkEnd w:id="99"/>
      <w:bookmarkEnd w:id="100"/>
      <w:bookmarkEnd w:id="101"/>
      <w:bookmarkEnd w:id="102"/>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a) sudjelovanje u zločinačkoj organizaciji,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328. (zločinačko udruženje) i članka 329. (počinjenje kaznenog djela u sastavu zločinačkog udruženja)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333. (udruživanje za počinjenje kaznenih djela), iz Kaznenog zakona (»Narodne novine«, br. 110/97., 27/98., 50/00., 129/00., 51/01., 111/03., 190/03., 105/04., 84/05., 71/06., 110/07., 152/08., 57/11., 77/11. i 143/12.)</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b) korupciju,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c) prijevaru,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236. (prijevara), članka 247. (prijevara u gospodarskom poslovanju), članka 256. (utaja poreza ili carine) i članka 258. (subvencijska prijevara)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224. (prijevara), članka 293. (prijevara u gospodarskom poslovanju) i članka 286. (utaja poreza i drugih davanja) iz Kaznenog zakona (»Narodne novine«, br. 110/97., 27/98., 50/00., 129/00., 51/01., 111/03., 190/03., 105/04., 84/05., 71/06., 110/07., 152/08., 57/11., 77/11. i 143/12.)</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d) terorizam ili kaznena djela povezana s terorističkim aktivnostima,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97. (terorizam), članka 99. (javno poticanje na terorizam), članka 100. (novačenje za terorizam), članka 101. (obuka za terorizam) i članka 102. (terorističko udruženje)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xml:space="preserve">– članka 169. (terorizam), članka 169.a (javno poticanje na terorizam) i članka 169.b (novačenje i obuka za terorizam) iz Kaznenog zakona (»Narodne novine«, br. 110/97., </w:t>
      </w:r>
      <w:r w:rsidRPr="00D03582">
        <w:rPr>
          <w:rFonts w:ascii="Sylfaen" w:hAnsi="Sylfaen" w:cs="Arial"/>
          <w:sz w:val="24"/>
          <w:szCs w:val="24"/>
        </w:rPr>
        <w:lastRenderedPageBreak/>
        <w:t>27/98., 50/00., 129/00., 51/01., 111/03., 190/03., 105/04., 84/05., 71/06., 110/07., 152/08., 57/11., 77/11. i 143/12.)</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e) pranje novca ili financiranje terorizma,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98. (financiranje terorizma) i članka 265. (pranje novca)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279. (pranje novca) iz Kaznenog zakona (»Narodne novine«, br. 110/97., 27/98., 50/00., 129/00., 51/01., 111/03., 190/03., 105/04., 84/05., 71/06., 110/07., 152/08., 57/11., 77/11. i 143/12.)</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f) dječji rad ili druge oblike trgovanja ljudima, na temelju</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106. (trgovanje ljudima) Kaznenog zakona</w:t>
      </w:r>
    </w:p>
    <w:p w:rsidR="0090768D" w:rsidRPr="00D03582" w:rsidRDefault="0090768D" w:rsidP="00D03582">
      <w:pPr>
        <w:spacing w:after="48" w:line="240" w:lineRule="auto"/>
        <w:ind w:firstLine="408"/>
        <w:jc w:val="both"/>
        <w:textAlignment w:val="baseline"/>
        <w:rPr>
          <w:rFonts w:ascii="Sylfaen" w:hAnsi="Sylfaen" w:cs="Arial"/>
          <w:sz w:val="24"/>
          <w:szCs w:val="24"/>
        </w:rPr>
      </w:pPr>
      <w:r w:rsidRPr="00D03582">
        <w:rPr>
          <w:rFonts w:ascii="Sylfaen" w:hAnsi="Sylfaen" w:cs="Arial"/>
          <w:sz w:val="24"/>
          <w:szCs w:val="24"/>
        </w:rPr>
        <w:t>– članka 175. (trgovanje ljudima i ropstvo) iz Kaznenog zakona (»Narodne novine«, br. 110/97., 27/98., 50/00., 129/00., 51/01., 111/03., 190/03., 105/04., 84/05., 71/06., 110/07., 152/08., 57/11., 77/11. i 143/12.), ili</w:t>
      </w:r>
    </w:p>
    <w:p w:rsidR="0090768D" w:rsidRPr="00D03582" w:rsidRDefault="0090768D" w:rsidP="0090768D">
      <w:pPr>
        <w:spacing w:after="48"/>
        <w:ind w:firstLine="408"/>
        <w:jc w:val="both"/>
        <w:textAlignment w:val="baseline"/>
        <w:rPr>
          <w:rFonts w:ascii="Sylfaen" w:hAnsi="Sylfaen" w:cs="Arial"/>
          <w:sz w:val="24"/>
          <w:szCs w:val="24"/>
        </w:rPr>
      </w:pPr>
    </w:p>
    <w:p w:rsidR="0090768D" w:rsidRPr="00D03582" w:rsidRDefault="0090768D" w:rsidP="00D03582">
      <w:pPr>
        <w:spacing w:after="48" w:line="240" w:lineRule="auto"/>
        <w:jc w:val="both"/>
        <w:textAlignment w:val="baseline"/>
        <w:rPr>
          <w:rFonts w:ascii="Sylfaen" w:hAnsi="Sylfaen" w:cs="Arial"/>
          <w:sz w:val="24"/>
          <w:szCs w:val="24"/>
        </w:rPr>
      </w:pPr>
      <w:r w:rsidRPr="00D03582">
        <w:rPr>
          <w:rFonts w:ascii="Sylfaen" w:hAnsi="Sylfaen" w:cs="Arial"/>
          <w:b/>
          <w:sz w:val="24"/>
          <w:szCs w:val="24"/>
        </w:rPr>
        <w:t xml:space="preserve">3.1.2. </w:t>
      </w:r>
      <w:r w:rsidR="008111B6">
        <w:rPr>
          <w:rFonts w:ascii="Sylfaen" w:hAnsi="Sylfaen" w:cs="Arial"/>
          <w:sz w:val="24"/>
          <w:szCs w:val="24"/>
        </w:rPr>
        <w:t xml:space="preserve">je </w:t>
      </w:r>
      <w:r w:rsidRPr="00D03582">
        <w:rPr>
          <w:rFonts w:ascii="Sylfaen" w:hAnsi="Sylfaen" w:cs="Arial"/>
          <w:sz w:val="24"/>
          <w:szCs w:val="24"/>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rsidR="0090768D" w:rsidRPr="00D03582" w:rsidRDefault="0090768D" w:rsidP="0090768D">
      <w:pPr>
        <w:spacing w:after="48"/>
        <w:ind w:firstLine="408"/>
        <w:jc w:val="both"/>
        <w:textAlignment w:val="baseline"/>
        <w:rPr>
          <w:rFonts w:ascii="Sylfaen" w:hAnsi="Sylfaen" w:cs="Arial"/>
          <w:sz w:val="24"/>
          <w:szCs w:val="24"/>
        </w:rPr>
      </w:pPr>
    </w:p>
    <w:p w:rsidR="0090768D" w:rsidRPr="00D03582" w:rsidRDefault="0090768D" w:rsidP="00D03582">
      <w:pPr>
        <w:spacing w:line="240" w:lineRule="auto"/>
        <w:jc w:val="both"/>
        <w:rPr>
          <w:rFonts w:ascii="Sylfaen" w:hAnsi="Sylfaen" w:cs="Arial"/>
          <w:sz w:val="24"/>
          <w:szCs w:val="24"/>
        </w:rPr>
      </w:pPr>
      <w:r w:rsidRPr="00D03582">
        <w:rPr>
          <w:rFonts w:ascii="Sylfaen" w:hAnsi="Sylfaen" w:cs="Arial"/>
          <w:sz w:val="24"/>
          <w:szCs w:val="24"/>
        </w:rPr>
        <w:t>Naručitelj obvezan je isključiti gospodarskog subjekta u bilo kojem trenutku tijekom postupka javne nabave ako utvrdi da postoje gore navedene osnove za isključenje.</w:t>
      </w:r>
    </w:p>
    <w:p w:rsidR="0090768D" w:rsidRPr="00D03582" w:rsidRDefault="0090768D" w:rsidP="00D03582">
      <w:pPr>
        <w:spacing w:line="240" w:lineRule="auto"/>
        <w:jc w:val="both"/>
        <w:rPr>
          <w:rFonts w:ascii="Sylfaen" w:hAnsi="Sylfaen" w:cs="Arial"/>
          <w:sz w:val="24"/>
          <w:szCs w:val="24"/>
        </w:rPr>
      </w:pPr>
      <w:r w:rsidRPr="00D03582">
        <w:rPr>
          <w:rFonts w:ascii="Sylfaen" w:hAnsi="Sylfaen" w:cs="Arial"/>
          <w:sz w:val="24"/>
          <w:szCs w:val="24"/>
        </w:rPr>
        <w:t>Razdoblje isključenja gospodarskog subjekta kod kojeg su ostvarene osnove za isključenje iz članka 251. stavka 1. ovoga Zakona iz postupka javne nabave je pet godina od dana pravomoćnosti presude, osim ako pravomoćnom presudom nije određeno drukčije.</w:t>
      </w:r>
    </w:p>
    <w:p w:rsidR="0090768D" w:rsidRPr="00D03582" w:rsidRDefault="0090768D" w:rsidP="00D03582">
      <w:pPr>
        <w:spacing w:after="0" w:line="240" w:lineRule="auto"/>
        <w:jc w:val="both"/>
        <w:rPr>
          <w:rFonts w:ascii="Sylfaen" w:hAnsi="Sylfaen" w:cs="Arial"/>
          <w:i/>
          <w:sz w:val="24"/>
          <w:szCs w:val="24"/>
        </w:rPr>
      </w:pPr>
      <w:r w:rsidRPr="00D03582">
        <w:rPr>
          <w:rFonts w:ascii="Sylfaen" w:hAnsi="Sylfaen" w:cs="Arial"/>
          <w:i/>
          <w:sz w:val="24"/>
          <w:szCs w:val="24"/>
        </w:rPr>
        <w:t>Za potrebe utvrđivanja gore navedenog gospodarski subjekt u ponudi dostavlja:</w:t>
      </w:r>
    </w:p>
    <w:p w:rsidR="0090768D" w:rsidRDefault="0090768D" w:rsidP="00D03582">
      <w:pPr>
        <w:spacing w:after="0" w:line="240" w:lineRule="auto"/>
        <w:jc w:val="both"/>
        <w:rPr>
          <w:rFonts w:ascii="Sylfaen" w:hAnsi="Sylfaen" w:cs="Arial"/>
          <w:i/>
          <w:sz w:val="24"/>
          <w:szCs w:val="24"/>
        </w:rPr>
      </w:pPr>
      <w:r w:rsidRPr="00D03582">
        <w:rPr>
          <w:rFonts w:ascii="Sylfaen" w:hAnsi="Sylfaen" w:cs="Arial"/>
          <w:i/>
          <w:sz w:val="24"/>
          <w:szCs w:val="24"/>
        </w:rPr>
        <w:t xml:space="preserve">kao preliminarni dokaz nepostojanja osnova za isključenje ispunjen obrazac </w:t>
      </w:r>
      <w:r w:rsidRPr="00D03582">
        <w:rPr>
          <w:rFonts w:ascii="Sylfaen" w:hAnsi="Sylfaen" w:cs="Arial"/>
          <w:b/>
          <w:i/>
          <w:sz w:val="24"/>
          <w:szCs w:val="24"/>
        </w:rPr>
        <w:t>Europske jedinstvene dokumentacije o nabavi</w:t>
      </w:r>
      <w:r w:rsidRPr="00D03582">
        <w:rPr>
          <w:rFonts w:ascii="Sylfaen" w:hAnsi="Sylfaen" w:cs="Arial"/>
          <w:i/>
          <w:sz w:val="24"/>
          <w:szCs w:val="24"/>
        </w:rPr>
        <w:t xml:space="preserve"> (ESPD) Dio III. Osnove za isključenje, odjeljak A: Osnove povezane s kaznenim presudama za sve gospodarske subjekte koji predaju ponudu, odnosno za sve članove zajednice i podugovaratelje.</w:t>
      </w:r>
    </w:p>
    <w:p w:rsidR="00A5035B" w:rsidRPr="00D03582" w:rsidRDefault="00A5035B" w:rsidP="00D03582">
      <w:pPr>
        <w:spacing w:after="0" w:line="240" w:lineRule="auto"/>
        <w:jc w:val="both"/>
        <w:rPr>
          <w:rFonts w:ascii="Sylfaen" w:hAnsi="Sylfaen" w:cs="Arial"/>
          <w:i/>
          <w:sz w:val="24"/>
          <w:szCs w:val="24"/>
        </w:rPr>
      </w:pPr>
    </w:p>
    <w:p w:rsidR="0090768D" w:rsidRPr="00D03582" w:rsidRDefault="0090768D" w:rsidP="00D03582">
      <w:pPr>
        <w:spacing w:line="240" w:lineRule="auto"/>
        <w:jc w:val="both"/>
        <w:rPr>
          <w:rFonts w:ascii="Sylfaen" w:hAnsi="Sylfaen" w:cs="Arial"/>
          <w:sz w:val="24"/>
          <w:szCs w:val="24"/>
        </w:rPr>
      </w:pPr>
      <w:r w:rsidRPr="00D03582">
        <w:rPr>
          <w:rFonts w:ascii="Sylfaen" w:hAnsi="Sylfaen" w:cs="Arial"/>
          <w:sz w:val="24"/>
          <w:szCs w:val="24"/>
        </w:rPr>
        <w:t>Naručitelj će prije donošenja Odluke zatražiti od ponuditelja koji je podnio najpovoljniju ponudu da u primjerenom roku, ne kraćem od 5 dana, dostavi ažurirane popratne dokumente kojima dokazuje nepostojanje osnova za isključenje iz ove podtočke i to:</w:t>
      </w:r>
    </w:p>
    <w:p w:rsidR="0090768D" w:rsidRPr="00D03582" w:rsidRDefault="0090768D" w:rsidP="00D03582">
      <w:pPr>
        <w:suppressAutoHyphens/>
        <w:autoSpaceDN w:val="0"/>
        <w:spacing w:line="240" w:lineRule="auto"/>
        <w:jc w:val="both"/>
        <w:textAlignment w:val="baseline"/>
        <w:rPr>
          <w:rFonts w:ascii="Sylfaen" w:hAnsi="Sylfaen" w:cs="Arial"/>
          <w:sz w:val="24"/>
          <w:szCs w:val="24"/>
        </w:rPr>
      </w:pPr>
      <w:r w:rsidRPr="00D03582">
        <w:rPr>
          <w:rFonts w:ascii="Sylfaen" w:hAnsi="Sylfaen"/>
          <w:sz w:val="24"/>
          <w:szCs w:val="24"/>
        </w:rPr>
        <w:t xml:space="preserve">1. </w:t>
      </w:r>
      <w:r w:rsidRPr="00D03582">
        <w:rPr>
          <w:rFonts w:ascii="Sylfaen" w:hAnsi="Sylfaen" w:cs="Arial"/>
          <w:sz w:val="24"/>
          <w:szCs w:val="24"/>
        </w:rPr>
        <w:t xml:space="preserve">izvadak iz kaznene evidencije ili drugog odgovarajućeg registra ili, ako to nije moguće, </w:t>
      </w:r>
    </w:p>
    <w:p w:rsidR="0090768D" w:rsidRPr="00D03582" w:rsidRDefault="0090768D" w:rsidP="00D03582">
      <w:pPr>
        <w:suppressAutoHyphens/>
        <w:autoSpaceDN w:val="0"/>
        <w:spacing w:line="240" w:lineRule="auto"/>
        <w:jc w:val="both"/>
        <w:textAlignment w:val="baseline"/>
        <w:rPr>
          <w:rFonts w:ascii="Sylfaen" w:hAnsi="Sylfaen" w:cs="Arial"/>
          <w:sz w:val="24"/>
          <w:szCs w:val="24"/>
        </w:rPr>
      </w:pPr>
      <w:r w:rsidRPr="00D03582">
        <w:rPr>
          <w:rFonts w:ascii="Sylfaen" w:hAnsi="Sylfaen" w:cs="Arial"/>
          <w:sz w:val="24"/>
          <w:szCs w:val="24"/>
        </w:rPr>
        <w:lastRenderedPageBreak/>
        <w:t>2. jednakovrijedni dokument nadležne sudske ili upravne vlasti u državi poslovnog nastana gospodarskog subjekta, odnosno državi čiji je osoba državljanin, kojim se dokazuje da ne postoje osnove za isključenje iz članka 251. stavka 1. Zakona o javnoj nabavi</w:t>
      </w:r>
    </w:p>
    <w:p w:rsidR="0090768D" w:rsidRPr="00D03582" w:rsidRDefault="0090768D" w:rsidP="00D03582">
      <w:pPr>
        <w:suppressAutoHyphens/>
        <w:autoSpaceDN w:val="0"/>
        <w:spacing w:line="240" w:lineRule="auto"/>
        <w:jc w:val="both"/>
        <w:textAlignment w:val="baseline"/>
        <w:rPr>
          <w:rFonts w:ascii="Sylfaen" w:hAnsi="Sylfaen" w:cs="Arial"/>
          <w:sz w:val="24"/>
          <w:szCs w:val="24"/>
        </w:rPr>
      </w:pPr>
      <w:r w:rsidRPr="00D03582">
        <w:rPr>
          <w:rFonts w:ascii="Sylfaen" w:hAnsi="Sylfaen" w:cs="Arial"/>
          <w:sz w:val="24"/>
          <w:szCs w:val="24"/>
        </w:rPr>
        <w:t>3. ako se u državi poslovnog nastana gospodarskog subjekta, odnosno državi čiji je osoba državljanin ne izdaju dokumenti iz točaka 1. i 2. ovog stavka ili ako ne obuhvaćaju sve okolnosti iz podtočke 3.1.,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rsidR="00780CEA" w:rsidRPr="00D03582" w:rsidRDefault="00780CEA" w:rsidP="00577ECA">
      <w:pPr>
        <w:spacing w:after="0" w:line="240" w:lineRule="auto"/>
        <w:contextualSpacing/>
        <w:rPr>
          <w:rFonts w:ascii="Sylfaen" w:hAnsi="Sylfaen"/>
          <w:sz w:val="24"/>
          <w:szCs w:val="24"/>
        </w:rPr>
      </w:pPr>
    </w:p>
    <w:p w:rsidR="004154A1" w:rsidRPr="00D03582" w:rsidRDefault="004154A1" w:rsidP="00440B2C">
      <w:pPr>
        <w:pStyle w:val="Naslov2"/>
        <w:keepLines w:val="0"/>
        <w:numPr>
          <w:ilvl w:val="1"/>
          <w:numId w:val="9"/>
        </w:numPr>
        <w:autoSpaceDE w:val="0"/>
        <w:autoSpaceDN w:val="0"/>
        <w:adjustRightInd w:val="0"/>
        <w:spacing w:before="0" w:line="240" w:lineRule="auto"/>
        <w:jc w:val="both"/>
        <w:rPr>
          <w:rFonts w:ascii="Sylfaen" w:hAnsi="Sylfaen"/>
          <w:sz w:val="24"/>
          <w:szCs w:val="24"/>
        </w:rPr>
      </w:pPr>
      <w:bookmarkStart w:id="103" w:name="_Toc506463323"/>
      <w:bookmarkStart w:id="104" w:name="_Toc4523966"/>
      <w:r w:rsidRPr="00D03582">
        <w:rPr>
          <w:rFonts w:ascii="Sylfaen" w:hAnsi="Sylfaen"/>
          <w:sz w:val="24"/>
          <w:szCs w:val="24"/>
        </w:rPr>
        <w:t>Ispunjene obveze plaćanja dospjelih poreznih obveza i obveza za mirovinsko i zdravstveno osiguranje</w:t>
      </w:r>
      <w:bookmarkEnd w:id="103"/>
      <w:bookmarkEnd w:id="104"/>
    </w:p>
    <w:p w:rsidR="004154A1" w:rsidRPr="00D03582" w:rsidRDefault="004154A1" w:rsidP="004154A1">
      <w:pPr>
        <w:spacing w:after="48"/>
        <w:jc w:val="both"/>
        <w:textAlignment w:val="baseline"/>
        <w:rPr>
          <w:rFonts w:ascii="Sylfaen" w:hAnsi="Sylfaen" w:cs="Arial"/>
          <w:sz w:val="24"/>
          <w:szCs w:val="24"/>
        </w:rPr>
      </w:pPr>
    </w:p>
    <w:p w:rsidR="004154A1" w:rsidRPr="00D03582" w:rsidRDefault="004154A1" w:rsidP="00D03582">
      <w:pPr>
        <w:spacing w:after="48" w:line="240" w:lineRule="auto"/>
        <w:jc w:val="both"/>
        <w:textAlignment w:val="baseline"/>
        <w:rPr>
          <w:rFonts w:ascii="Sylfaen" w:hAnsi="Sylfaen" w:cs="Arial"/>
          <w:sz w:val="24"/>
          <w:szCs w:val="24"/>
        </w:rPr>
      </w:pPr>
      <w:r w:rsidRPr="00D03582">
        <w:rPr>
          <w:rFonts w:ascii="Sylfaen" w:hAnsi="Sylfaen" w:cs="Arial"/>
          <w:sz w:val="24"/>
          <w:szCs w:val="24"/>
        </w:rPr>
        <w:t>Naručitelj je obvezan isključiti gospodarskog subjekta iz postupka javne nabave ako utvrdi da gospodarski subjekt nije ispunio obveze plaćanja dospjelih poreznih obveza i obveza za mirovinsko i zdravstveno osiguranje:</w:t>
      </w:r>
    </w:p>
    <w:p w:rsidR="004154A1" w:rsidRPr="00D03582" w:rsidRDefault="004154A1" w:rsidP="00D03582">
      <w:pPr>
        <w:spacing w:after="48" w:line="240" w:lineRule="auto"/>
        <w:jc w:val="both"/>
        <w:textAlignment w:val="baseline"/>
        <w:rPr>
          <w:rFonts w:ascii="Sylfaen" w:hAnsi="Sylfaen" w:cs="Arial"/>
          <w:sz w:val="24"/>
          <w:szCs w:val="24"/>
        </w:rPr>
      </w:pPr>
      <w:r w:rsidRPr="00D03582">
        <w:rPr>
          <w:rFonts w:ascii="Sylfaen" w:hAnsi="Sylfaen" w:cs="Arial"/>
          <w:sz w:val="24"/>
          <w:szCs w:val="24"/>
        </w:rPr>
        <w:t>1. u Republici Hrvatskoj, ako gospodarski subjekt ima poslovni nastan u Republici Hrvatskoj, ili</w:t>
      </w:r>
    </w:p>
    <w:p w:rsidR="004154A1" w:rsidRPr="00D03582" w:rsidRDefault="004154A1" w:rsidP="00D03582">
      <w:pPr>
        <w:spacing w:line="240" w:lineRule="auto"/>
        <w:jc w:val="both"/>
        <w:rPr>
          <w:rFonts w:ascii="Sylfaen" w:hAnsi="Sylfaen" w:cs="Arial"/>
          <w:sz w:val="24"/>
          <w:szCs w:val="24"/>
        </w:rPr>
      </w:pPr>
      <w:r w:rsidRPr="00D03582">
        <w:rPr>
          <w:rFonts w:ascii="Sylfaen" w:hAnsi="Sylfaen" w:cs="Arial"/>
          <w:sz w:val="24"/>
          <w:szCs w:val="24"/>
        </w:rPr>
        <w:t>2. u Republici Hrvatskoj ili u državi poslovnog nastana gospodarskog subjekta, ako gospodarski subjekt nema poslovni nastan u Republici Hrvatskoj.</w:t>
      </w:r>
    </w:p>
    <w:p w:rsidR="004154A1" w:rsidRPr="00D03582" w:rsidRDefault="004154A1" w:rsidP="00D03582">
      <w:pPr>
        <w:spacing w:line="240" w:lineRule="auto"/>
        <w:jc w:val="both"/>
        <w:rPr>
          <w:rFonts w:ascii="Sylfaen" w:hAnsi="Sylfaen" w:cs="Arial"/>
          <w:sz w:val="24"/>
          <w:szCs w:val="24"/>
        </w:rPr>
      </w:pPr>
      <w:r w:rsidRPr="00D03582">
        <w:rPr>
          <w:rFonts w:ascii="Sylfaen" w:hAnsi="Sylfaen" w:cs="Arial"/>
          <w:sz w:val="24"/>
          <w:szCs w:val="24"/>
        </w:rPr>
        <w:t>Iznimno, Naručitelj neće isključiti gospodarskog subjekta iz postupka javne nabave ako mu sukladno posebnom propisu plaćanje obveza nije dopušteno ili mu je odobrena odgoda plaćanja.</w:t>
      </w:r>
    </w:p>
    <w:p w:rsidR="004154A1" w:rsidRPr="00D03582" w:rsidRDefault="004154A1" w:rsidP="00D03582">
      <w:pPr>
        <w:spacing w:after="0" w:line="240" w:lineRule="auto"/>
        <w:jc w:val="both"/>
        <w:rPr>
          <w:rFonts w:ascii="Sylfaen" w:hAnsi="Sylfaen" w:cs="Arial"/>
          <w:i/>
          <w:sz w:val="24"/>
          <w:szCs w:val="24"/>
        </w:rPr>
      </w:pPr>
      <w:r w:rsidRPr="00D03582">
        <w:rPr>
          <w:rFonts w:ascii="Sylfaen" w:hAnsi="Sylfaen" w:cs="Arial"/>
          <w:i/>
          <w:sz w:val="24"/>
          <w:szCs w:val="24"/>
        </w:rPr>
        <w:t>Za potrebe utvrđivanja gore navedenog gospodarski subjekt u ponudi dostavlja:</w:t>
      </w:r>
    </w:p>
    <w:p w:rsidR="004154A1" w:rsidRDefault="004154A1" w:rsidP="00D03582">
      <w:pPr>
        <w:spacing w:after="0" w:line="240" w:lineRule="auto"/>
        <w:jc w:val="both"/>
        <w:rPr>
          <w:rFonts w:ascii="Sylfaen" w:hAnsi="Sylfaen" w:cs="Arial"/>
          <w:i/>
          <w:sz w:val="24"/>
          <w:szCs w:val="24"/>
        </w:rPr>
      </w:pPr>
      <w:r w:rsidRPr="00D03582">
        <w:rPr>
          <w:rFonts w:ascii="Sylfaen" w:hAnsi="Sylfaen" w:cs="Arial"/>
          <w:i/>
          <w:sz w:val="24"/>
          <w:szCs w:val="24"/>
        </w:rPr>
        <w:t xml:space="preserve">kao preliminarni dokaz nepostojanja ove osnove za isključenje ispunjen obrazac </w:t>
      </w:r>
      <w:r w:rsidRPr="00D03582">
        <w:rPr>
          <w:rFonts w:ascii="Sylfaen" w:hAnsi="Sylfaen" w:cs="Arial"/>
          <w:b/>
          <w:i/>
          <w:sz w:val="24"/>
          <w:szCs w:val="24"/>
        </w:rPr>
        <w:t>Europske jedinstvene dokumentacije o nabavi</w:t>
      </w:r>
      <w:r w:rsidRPr="00D03582">
        <w:rPr>
          <w:rFonts w:ascii="Sylfaen" w:hAnsi="Sylfaen" w:cs="Arial"/>
          <w:i/>
          <w:sz w:val="24"/>
          <w:szCs w:val="24"/>
        </w:rPr>
        <w:t xml:space="preserve"> (ESPD) Dio III. Osnove za isključenje, odjeljak B: Osnove povezane s plaćanjem poreza ili doprinosa za socijalno osiguranje za sve gospodarske subjekte, odnosno za sve članove zajednice ponuditelja i podugovaratelje.</w:t>
      </w:r>
    </w:p>
    <w:p w:rsidR="00D03582" w:rsidRPr="00D03582" w:rsidRDefault="00D03582" w:rsidP="00D03582">
      <w:pPr>
        <w:spacing w:after="0" w:line="240" w:lineRule="auto"/>
        <w:jc w:val="both"/>
        <w:rPr>
          <w:rFonts w:ascii="Sylfaen" w:hAnsi="Sylfaen" w:cs="Arial"/>
          <w:i/>
          <w:sz w:val="24"/>
          <w:szCs w:val="24"/>
        </w:rPr>
      </w:pPr>
    </w:p>
    <w:p w:rsidR="004154A1" w:rsidRPr="00D03582" w:rsidRDefault="004154A1" w:rsidP="00D03582">
      <w:pPr>
        <w:spacing w:line="240" w:lineRule="auto"/>
        <w:jc w:val="both"/>
        <w:rPr>
          <w:rFonts w:ascii="Sylfaen" w:hAnsi="Sylfaen" w:cs="Arial"/>
          <w:sz w:val="24"/>
          <w:szCs w:val="24"/>
        </w:rPr>
      </w:pPr>
      <w:r w:rsidRPr="00D03582">
        <w:rPr>
          <w:rFonts w:ascii="Sylfaen" w:hAnsi="Sylfaen" w:cs="Arial"/>
          <w:sz w:val="24"/>
          <w:szCs w:val="24"/>
        </w:rPr>
        <w:t>Naručitelj će prije donošenja Odluke zatražiti od ponuditelja koji je podnio najpovoljniju ponudu da u primjerenom roku, ne kraćem od 5 dana, dostavi ažurirane popratne dokumente kojima dokazuje nepostojanje osnova za isključenje iz ove podtočke i to:</w:t>
      </w:r>
    </w:p>
    <w:p w:rsidR="004154A1" w:rsidRPr="00D03582" w:rsidRDefault="004154A1" w:rsidP="00440B2C">
      <w:pPr>
        <w:numPr>
          <w:ilvl w:val="0"/>
          <w:numId w:val="10"/>
        </w:numPr>
        <w:spacing w:after="0" w:line="240" w:lineRule="auto"/>
        <w:jc w:val="both"/>
        <w:rPr>
          <w:rFonts w:ascii="Sylfaen" w:hAnsi="Sylfaen" w:cs="Arial"/>
          <w:sz w:val="24"/>
          <w:szCs w:val="24"/>
        </w:rPr>
      </w:pPr>
      <w:r w:rsidRPr="00D03582">
        <w:rPr>
          <w:rFonts w:ascii="Sylfaen" w:hAnsi="Sylfaen" w:cs="Arial"/>
          <w:sz w:val="24"/>
          <w:szCs w:val="24"/>
        </w:rPr>
        <w:t>potvrdu porezne uprave ili drugog nadležnog tijela u državi poslovnog nastana gospodarskog subjekta kojom se dokazuje da ne postoje osnove za isključenje iz članka 252. stavka 1. Zakona o javnoj nabavi.</w:t>
      </w:r>
    </w:p>
    <w:p w:rsidR="005C3736" w:rsidRPr="005961E9" w:rsidRDefault="004154A1" w:rsidP="00440B2C">
      <w:pPr>
        <w:numPr>
          <w:ilvl w:val="0"/>
          <w:numId w:val="10"/>
        </w:numPr>
        <w:spacing w:after="0" w:line="240" w:lineRule="auto"/>
        <w:jc w:val="both"/>
        <w:rPr>
          <w:rFonts w:ascii="Sylfaen" w:hAnsi="Sylfaen" w:cs="Arial"/>
          <w:sz w:val="24"/>
          <w:szCs w:val="24"/>
        </w:rPr>
      </w:pPr>
      <w:r w:rsidRPr="00D03582">
        <w:rPr>
          <w:rFonts w:ascii="Sylfaen" w:hAnsi="Sylfaen" w:cs="Arial"/>
          <w:sz w:val="24"/>
          <w:szCs w:val="24"/>
        </w:rPr>
        <w:t xml:space="preserve">ako se u državi poslovnog nastana gospodarskog subjekta, odnosno državi čiji je osoba državljanin ne izdaju dokumenti iz stavka 1. ovoga članka ili ako ne obuhvaćaju sve okolnosti iz članka 252. stavka 1. Zakona, oni mogu biti zamijenjeni izjavom pod prisegom ili, ako izjava pod prisegom prema pravu dotične </w:t>
      </w:r>
      <w:r w:rsidRPr="00D03582">
        <w:rPr>
          <w:rFonts w:ascii="Sylfaen" w:hAnsi="Sylfaen" w:cs="Arial"/>
          <w:sz w:val="24"/>
          <w:szCs w:val="24"/>
        </w:rPr>
        <w:lastRenderedPageBreak/>
        <w:t>države ne postoji, izjavom davatelja s ovjerenim potpisom kod nadležne sudske ili upravne vlasti, javnog bilježnika ili strukovnog ili trgovinskog tijela u državi poslovnog nastana gospodarskog subjekta, odnosno državi čiji je osoba državljanin.</w:t>
      </w:r>
      <w:bookmarkStart w:id="105" w:name="_Toc506463325"/>
      <w:r w:rsidR="00D00AA2" w:rsidRPr="00B17039">
        <w:rPr>
          <w:rFonts w:ascii="Sylfaen" w:hAnsi="Sylfaen"/>
          <w:sz w:val="24"/>
          <w:szCs w:val="24"/>
        </w:rPr>
        <w:t xml:space="preserve"> </w:t>
      </w:r>
      <w:bookmarkEnd w:id="105"/>
    </w:p>
    <w:p w:rsidR="005961E9" w:rsidRDefault="005961E9" w:rsidP="005961E9">
      <w:pPr>
        <w:spacing w:after="0" w:line="240" w:lineRule="auto"/>
        <w:ind w:left="720"/>
        <w:jc w:val="both"/>
        <w:rPr>
          <w:rFonts w:ascii="Sylfaen" w:hAnsi="Sylfaen" w:cs="Arial"/>
          <w:sz w:val="24"/>
          <w:szCs w:val="24"/>
        </w:rPr>
      </w:pPr>
    </w:p>
    <w:p w:rsidR="007A505A" w:rsidRDefault="007A505A" w:rsidP="005961E9">
      <w:pPr>
        <w:spacing w:after="0" w:line="240" w:lineRule="auto"/>
        <w:ind w:left="720"/>
        <w:jc w:val="both"/>
        <w:rPr>
          <w:rFonts w:ascii="Sylfaen" w:hAnsi="Sylfaen" w:cs="Arial"/>
          <w:sz w:val="24"/>
          <w:szCs w:val="24"/>
        </w:rPr>
      </w:pPr>
    </w:p>
    <w:p w:rsidR="007A505A" w:rsidRPr="00B17039" w:rsidRDefault="007A505A" w:rsidP="005961E9">
      <w:pPr>
        <w:spacing w:after="0" w:line="240" w:lineRule="auto"/>
        <w:ind w:left="720"/>
        <w:jc w:val="both"/>
        <w:rPr>
          <w:rFonts w:ascii="Sylfaen" w:hAnsi="Sylfaen" w:cs="Arial"/>
          <w:sz w:val="24"/>
          <w:szCs w:val="24"/>
        </w:rPr>
      </w:pPr>
    </w:p>
    <w:p w:rsidR="004154A1" w:rsidRDefault="005961E9" w:rsidP="00440B2C">
      <w:pPr>
        <w:pStyle w:val="Naslov1"/>
        <w:numPr>
          <w:ilvl w:val="0"/>
          <w:numId w:val="24"/>
        </w:numPr>
      </w:pPr>
      <w:bookmarkStart w:id="106" w:name="_Toc4523967"/>
      <w:r w:rsidRPr="005961E9">
        <w:t>Kriteriji za odabir gospodarskog subjekta (uvjeti sposobnosti</w:t>
      </w:r>
      <w:r>
        <w:t>)</w:t>
      </w:r>
      <w:bookmarkEnd w:id="106"/>
    </w:p>
    <w:p w:rsidR="005961E9" w:rsidRPr="005961E9" w:rsidRDefault="005961E9" w:rsidP="005961E9"/>
    <w:p w:rsidR="00C54E79" w:rsidRDefault="00B17039" w:rsidP="00440B2C">
      <w:pPr>
        <w:pStyle w:val="Naslov2"/>
        <w:keepLines w:val="0"/>
        <w:numPr>
          <w:ilvl w:val="0"/>
          <w:numId w:val="22"/>
        </w:numPr>
        <w:spacing w:before="0" w:line="240" w:lineRule="auto"/>
        <w:jc w:val="both"/>
        <w:rPr>
          <w:rFonts w:ascii="Sylfaen" w:eastAsia="Calibri" w:hAnsi="Sylfaen" w:cs="Calibri"/>
          <w:sz w:val="28"/>
          <w:szCs w:val="28"/>
        </w:rPr>
      </w:pPr>
      <w:bookmarkStart w:id="107" w:name="_Toc506463326"/>
      <w:bookmarkStart w:id="108" w:name="_Toc4523968"/>
      <w:r w:rsidRPr="00B17039">
        <w:rPr>
          <w:rFonts w:ascii="Sylfaen" w:eastAsia="Calibri" w:hAnsi="Sylfaen" w:cs="Calibri"/>
          <w:sz w:val="28"/>
          <w:szCs w:val="28"/>
        </w:rPr>
        <w:t>Sposobnost za obavljanje profesionalne djelatnosti</w:t>
      </w:r>
      <w:bookmarkEnd w:id="107"/>
      <w:bookmarkEnd w:id="108"/>
    </w:p>
    <w:p w:rsidR="00C54E79" w:rsidRPr="00C54E79" w:rsidRDefault="00C54E79" w:rsidP="00C54E79"/>
    <w:p w:rsidR="004154A1" w:rsidRPr="00C54E79" w:rsidRDefault="004154A1" w:rsidP="00440B2C">
      <w:pPr>
        <w:pStyle w:val="Odlomakpopisa"/>
        <w:numPr>
          <w:ilvl w:val="1"/>
          <w:numId w:val="23"/>
        </w:numPr>
      </w:pPr>
      <w:r w:rsidRPr="00C54E79">
        <w:rPr>
          <w:rFonts w:ascii="Sylfaen" w:hAnsi="Sylfaen" w:cs="Calibri"/>
          <w:sz w:val="24"/>
          <w:szCs w:val="24"/>
        </w:rPr>
        <w:t xml:space="preserve">Gospodarski subjekt </w:t>
      </w:r>
      <w:r w:rsidRPr="00C54E79">
        <w:rPr>
          <w:rFonts w:ascii="Sylfaen" w:hAnsi="Sylfaen"/>
          <w:b/>
          <w:sz w:val="24"/>
          <w:szCs w:val="24"/>
        </w:rPr>
        <w:t>mora</w:t>
      </w:r>
      <w:r w:rsidR="00302939" w:rsidRPr="00C54E79">
        <w:rPr>
          <w:rFonts w:ascii="Sylfaen" w:hAnsi="Sylfaen"/>
          <w:b/>
          <w:sz w:val="24"/>
          <w:szCs w:val="24"/>
        </w:rPr>
        <w:t xml:space="preserve"> </w:t>
      </w:r>
      <w:r w:rsidRPr="00C54E79">
        <w:rPr>
          <w:rFonts w:ascii="Sylfaen" w:hAnsi="Sylfaen" w:cs="Calibri"/>
          <w:sz w:val="24"/>
          <w:szCs w:val="24"/>
        </w:rPr>
        <w:t>dokazati svoj upis u sudski, obrtni, strukovni ili drugi odgovarajući registar u državi njegova poslovnog nastana.</w:t>
      </w:r>
    </w:p>
    <w:p w:rsidR="00D00AA2" w:rsidRDefault="00D00AA2" w:rsidP="00D00AA2">
      <w:pPr>
        <w:spacing w:after="0" w:line="240" w:lineRule="auto"/>
        <w:jc w:val="both"/>
        <w:rPr>
          <w:rFonts w:ascii="Sylfaen" w:hAnsi="Sylfaen" w:cs="Arial"/>
          <w:sz w:val="24"/>
          <w:szCs w:val="24"/>
        </w:rPr>
      </w:pPr>
    </w:p>
    <w:p w:rsidR="004154A1" w:rsidRPr="00D00AA2" w:rsidRDefault="004154A1" w:rsidP="00D00AA2">
      <w:pPr>
        <w:spacing w:after="0" w:line="240" w:lineRule="auto"/>
        <w:jc w:val="both"/>
        <w:rPr>
          <w:rFonts w:ascii="Sylfaen" w:hAnsi="Sylfaen" w:cs="Arial"/>
          <w:i/>
          <w:sz w:val="24"/>
          <w:szCs w:val="24"/>
        </w:rPr>
      </w:pPr>
      <w:r w:rsidRPr="00D00AA2">
        <w:rPr>
          <w:rFonts w:ascii="Sylfaen" w:hAnsi="Sylfaen" w:cs="Arial"/>
          <w:i/>
          <w:sz w:val="24"/>
          <w:szCs w:val="24"/>
        </w:rPr>
        <w:t>Za potrebe utvrđivanja gore navedenog gospodarski subjekt u ponudi dostavlja:</w:t>
      </w:r>
    </w:p>
    <w:p w:rsidR="004154A1" w:rsidRPr="00D00AA2" w:rsidRDefault="004154A1" w:rsidP="00D00AA2">
      <w:pPr>
        <w:spacing w:after="0" w:line="240" w:lineRule="auto"/>
        <w:jc w:val="both"/>
        <w:rPr>
          <w:rFonts w:ascii="Sylfaen" w:hAnsi="Sylfaen" w:cs="Arial"/>
          <w:i/>
          <w:sz w:val="24"/>
          <w:szCs w:val="24"/>
        </w:rPr>
      </w:pPr>
      <w:r w:rsidRPr="00D00AA2">
        <w:rPr>
          <w:rFonts w:ascii="Sylfaen" w:hAnsi="Sylfaen" w:cs="Arial"/>
          <w:i/>
          <w:sz w:val="24"/>
          <w:szCs w:val="24"/>
        </w:rPr>
        <w:t xml:space="preserve">kao preliminarni dokaz sposobnosti ispunjen obrazac </w:t>
      </w:r>
      <w:r w:rsidRPr="00D00AA2">
        <w:rPr>
          <w:rFonts w:ascii="Sylfaen" w:hAnsi="Sylfaen" w:cs="Arial"/>
          <w:b/>
          <w:i/>
          <w:sz w:val="24"/>
          <w:szCs w:val="24"/>
        </w:rPr>
        <w:t>Europske jedinstvene dokumentacije o nabavi</w:t>
      </w:r>
      <w:r w:rsidRPr="00D00AA2">
        <w:rPr>
          <w:rFonts w:ascii="Sylfaen" w:hAnsi="Sylfaen" w:cs="Arial"/>
          <w:i/>
          <w:sz w:val="24"/>
          <w:szCs w:val="24"/>
        </w:rPr>
        <w:t xml:space="preserve"> (ESPD) Dio IV. Kriteriji za odabir gospodarskog subjekta, odjeljak A: Sposobnost za obavljanje profesionalne djelatnosti.</w:t>
      </w:r>
    </w:p>
    <w:p w:rsidR="00D00AA2" w:rsidRPr="00D00AA2" w:rsidRDefault="00D00AA2" w:rsidP="00D00AA2">
      <w:pPr>
        <w:spacing w:after="0" w:line="240" w:lineRule="auto"/>
        <w:jc w:val="both"/>
        <w:rPr>
          <w:rFonts w:ascii="Sylfaen" w:hAnsi="Sylfaen" w:cs="Arial"/>
          <w:sz w:val="24"/>
          <w:szCs w:val="24"/>
        </w:rPr>
      </w:pPr>
    </w:p>
    <w:p w:rsidR="004154A1" w:rsidRPr="00D00AA2" w:rsidRDefault="004154A1" w:rsidP="00D00AA2">
      <w:pPr>
        <w:spacing w:after="0" w:line="240" w:lineRule="auto"/>
        <w:jc w:val="both"/>
        <w:rPr>
          <w:rFonts w:ascii="Sylfaen" w:hAnsi="Sylfaen" w:cs="Arial"/>
          <w:sz w:val="24"/>
          <w:szCs w:val="24"/>
        </w:rPr>
      </w:pPr>
      <w:r w:rsidRPr="00D00AA2">
        <w:rPr>
          <w:rFonts w:ascii="Sylfaen" w:hAnsi="Sylfaen" w:cs="Arial"/>
          <w:sz w:val="24"/>
          <w:szCs w:val="24"/>
        </w:rPr>
        <w:t>Profesionalna sposobnost gospodarskog subjekta ne može se dokazati oslanjajući se na sposobnost drugog gospodarskog subjekta pa ni podugovaratelja.</w:t>
      </w:r>
    </w:p>
    <w:p w:rsidR="004154A1" w:rsidRPr="00D00AA2" w:rsidRDefault="004154A1" w:rsidP="00D00AA2">
      <w:pPr>
        <w:spacing w:after="0" w:line="240" w:lineRule="auto"/>
        <w:jc w:val="both"/>
        <w:rPr>
          <w:rFonts w:ascii="Sylfaen" w:hAnsi="Sylfaen" w:cs="Calibri"/>
          <w:sz w:val="24"/>
          <w:szCs w:val="24"/>
        </w:rPr>
      </w:pPr>
    </w:p>
    <w:p w:rsidR="004154A1" w:rsidRPr="00D00AA2" w:rsidRDefault="004154A1" w:rsidP="00D00AA2">
      <w:pPr>
        <w:spacing w:line="240" w:lineRule="auto"/>
        <w:jc w:val="both"/>
        <w:rPr>
          <w:rFonts w:ascii="Sylfaen" w:hAnsi="Sylfaen" w:cs="Calibri"/>
          <w:sz w:val="24"/>
          <w:szCs w:val="24"/>
        </w:rPr>
      </w:pPr>
      <w:r w:rsidRPr="00D00AA2">
        <w:rPr>
          <w:rFonts w:ascii="Sylfaen" w:hAnsi="Sylfaen" w:cs="Arial"/>
          <w:sz w:val="24"/>
          <w:szCs w:val="24"/>
        </w:rPr>
        <w:t>Naručitelj će  prije donošenja Odluke zatražiti od ponuditelja koji je podnio najpovoljniju ponudu da u primjerenom roku, ne kraćem od 5 dana, dostavi ažurirane popratne dokumente kojima dokazuje postojanje sposobnosti iz ove podtočke i to:</w:t>
      </w:r>
    </w:p>
    <w:p w:rsidR="004154A1" w:rsidRPr="00D00AA2" w:rsidRDefault="004154A1" w:rsidP="00440B2C">
      <w:pPr>
        <w:numPr>
          <w:ilvl w:val="0"/>
          <w:numId w:val="11"/>
        </w:numPr>
        <w:spacing w:after="0" w:line="240" w:lineRule="auto"/>
        <w:jc w:val="both"/>
        <w:rPr>
          <w:rFonts w:ascii="Sylfaen" w:hAnsi="Sylfaen" w:cs="Arial"/>
          <w:sz w:val="24"/>
          <w:szCs w:val="24"/>
        </w:rPr>
      </w:pPr>
      <w:r w:rsidRPr="00D00AA2">
        <w:rPr>
          <w:rFonts w:ascii="Sylfaen" w:hAnsi="Sylfaen" w:cs="Arial"/>
          <w:sz w:val="24"/>
          <w:szCs w:val="24"/>
        </w:rPr>
        <w:t>izvadak iz sudskog, obrtnog, strukovnog ili drugog odgovarajućeg registra koji se vodi u državi članici njegova poslovnog nastana</w:t>
      </w:r>
      <w:r w:rsidR="00295099">
        <w:rPr>
          <w:rFonts w:ascii="Sylfaen" w:hAnsi="Sylfaen" w:cs="Arial"/>
          <w:sz w:val="24"/>
          <w:szCs w:val="24"/>
        </w:rPr>
        <w:t>.</w:t>
      </w:r>
    </w:p>
    <w:p w:rsidR="004154A1" w:rsidRPr="00D00AA2" w:rsidRDefault="004154A1" w:rsidP="00D00AA2">
      <w:pPr>
        <w:autoSpaceDE w:val="0"/>
        <w:spacing w:line="240" w:lineRule="auto"/>
        <w:jc w:val="both"/>
        <w:rPr>
          <w:rFonts w:ascii="Sylfaen" w:hAnsi="Sylfaen"/>
          <w:sz w:val="24"/>
          <w:szCs w:val="24"/>
        </w:rPr>
      </w:pPr>
    </w:p>
    <w:p w:rsidR="004154A1" w:rsidRPr="00D00AA2" w:rsidRDefault="004154A1" w:rsidP="00D00AA2">
      <w:pPr>
        <w:spacing w:line="240" w:lineRule="auto"/>
        <w:jc w:val="both"/>
        <w:rPr>
          <w:rFonts w:ascii="Sylfaen" w:hAnsi="Sylfaen"/>
          <w:sz w:val="24"/>
          <w:szCs w:val="24"/>
        </w:rPr>
      </w:pPr>
      <w:r w:rsidRPr="00D00AA2">
        <w:rPr>
          <w:rFonts w:ascii="Sylfaen" w:hAnsi="Sylfaen"/>
          <w:sz w:val="24"/>
          <w:szCs w:val="24"/>
        </w:rPr>
        <w:t xml:space="preserve">U slučaju </w:t>
      </w:r>
      <w:r w:rsidRPr="00D00AA2">
        <w:rPr>
          <w:rFonts w:ascii="Sylfaen" w:hAnsi="Sylfaen"/>
          <w:b/>
          <w:sz w:val="24"/>
          <w:szCs w:val="24"/>
        </w:rPr>
        <w:t>zajednice gospodarskih subjekata</w:t>
      </w:r>
      <w:r w:rsidRPr="00D00AA2">
        <w:rPr>
          <w:rFonts w:ascii="Sylfaen" w:hAnsi="Sylfaen"/>
          <w:sz w:val="24"/>
          <w:szCs w:val="24"/>
        </w:rPr>
        <w:t xml:space="preserve">, </w:t>
      </w:r>
      <w:r w:rsidRPr="00D00AA2">
        <w:rPr>
          <w:rFonts w:ascii="Sylfaen" w:hAnsi="Sylfaen"/>
          <w:b/>
          <w:sz w:val="24"/>
          <w:szCs w:val="24"/>
        </w:rPr>
        <w:t>svi članovi</w:t>
      </w:r>
      <w:r w:rsidRPr="00D00AA2">
        <w:rPr>
          <w:rFonts w:ascii="Sylfaen" w:hAnsi="Sylfaen"/>
          <w:sz w:val="24"/>
          <w:szCs w:val="24"/>
        </w:rPr>
        <w:t xml:space="preserve"> zajednice gospodarskih subjekata </w:t>
      </w:r>
      <w:r w:rsidRPr="00D00AA2">
        <w:rPr>
          <w:rFonts w:ascii="Sylfaen" w:hAnsi="Sylfaen"/>
          <w:b/>
          <w:sz w:val="24"/>
          <w:szCs w:val="24"/>
        </w:rPr>
        <w:t>obvezni su pojedinačno dokazati</w:t>
      </w:r>
      <w:r w:rsidRPr="00D00AA2">
        <w:rPr>
          <w:rFonts w:ascii="Sylfaen" w:hAnsi="Sylfaen"/>
          <w:sz w:val="24"/>
          <w:szCs w:val="24"/>
        </w:rPr>
        <w:t xml:space="preserve"> postojanje sposobnosti sukladno točki 4.1.1. ove Dokumentacije o nabavi. Sposobnost iz točke 4.1.1. potrebno je dokazati i za </w:t>
      </w:r>
      <w:r w:rsidRPr="00D00AA2">
        <w:rPr>
          <w:rFonts w:ascii="Sylfaen" w:hAnsi="Sylfaen"/>
          <w:b/>
          <w:sz w:val="24"/>
          <w:szCs w:val="24"/>
        </w:rPr>
        <w:t>svakog podugovaratelja</w:t>
      </w:r>
      <w:r w:rsidRPr="00D00AA2">
        <w:rPr>
          <w:rFonts w:ascii="Sylfaen" w:hAnsi="Sylfaen"/>
          <w:sz w:val="24"/>
          <w:szCs w:val="24"/>
        </w:rPr>
        <w:t>.</w:t>
      </w:r>
    </w:p>
    <w:p w:rsidR="003D6CB9" w:rsidRPr="00BF6443" w:rsidRDefault="003D6CB9" w:rsidP="00577ECA">
      <w:pPr>
        <w:spacing w:after="0" w:line="240" w:lineRule="auto"/>
        <w:contextualSpacing/>
        <w:rPr>
          <w:rFonts w:ascii="Sylfaen" w:hAnsi="Sylfaen"/>
        </w:rPr>
      </w:pPr>
    </w:p>
    <w:p w:rsidR="0093619C" w:rsidRPr="00A64705" w:rsidRDefault="00A64705" w:rsidP="006D4D26">
      <w:pPr>
        <w:pStyle w:val="Naslov3"/>
        <w:spacing w:before="0" w:line="240" w:lineRule="auto"/>
        <w:contextualSpacing/>
        <w:jc w:val="both"/>
        <w:rPr>
          <w:rFonts w:ascii="Sylfaen" w:hAnsi="Sylfaen" w:cs="Times New Roman"/>
          <w:color w:val="auto"/>
          <w:sz w:val="24"/>
        </w:rPr>
      </w:pPr>
      <w:bookmarkStart w:id="109" w:name="_Toc481055648"/>
      <w:bookmarkStart w:id="110" w:name="_Toc4523969"/>
      <w:r w:rsidRPr="00A64705">
        <w:rPr>
          <w:rFonts w:ascii="Sylfaen" w:hAnsi="Sylfaen" w:cs="Times New Roman"/>
          <w:color w:val="auto"/>
          <w:sz w:val="24"/>
        </w:rPr>
        <w:t xml:space="preserve">4.2.  </w:t>
      </w:r>
      <w:r w:rsidR="005961E9" w:rsidRPr="005961E9">
        <w:rPr>
          <w:rFonts w:ascii="Sylfaen" w:hAnsi="Sylfaen" w:cs="Times New Roman"/>
          <w:color w:val="auto"/>
          <w:sz w:val="28"/>
          <w:szCs w:val="28"/>
        </w:rPr>
        <w:t>Ekonomska i financijska sposobnost</w:t>
      </w:r>
      <w:bookmarkEnd w:id="109"/>
      <w:bookmarkEnd w:id="110"/>
    </w:p>
    <w:p w:rsidR="0093619C" w:rsidRPr="004154A1" w:rsidRDefault="0093619C" w:rsidP="00824E2A">
      <w:pPr>
        <w:pStyle w:val="Naslov3"/>
        <w:spacing w:before="0" w:line="240" w:lineRule="auto"/>
        <w:ind w:left="1560"/>
        <w:contextualSpacing/>
        <w:rPr>
          <w:rFonts w:ascii="Sylfaen" w:hAnsi="Sylfaen" w:cs="Times New Roman"/>
          <w:color w:val="FF0000"/>
          <w:sz w:val="24"/>
        </w:rPr>
      </w:pPr>
    </w:p>
    <w:p w:rsidR="00276E2C" w:rsidRPr="00A64705" w:rsidRDefault="00A64705" w:rsidP="00390E0E">
      <w:pPr>
        <w:spacing w:after="0" w:line="240" w:lineRule="auto"/>
        <w:contextualSpacing/>
        <w:jc w:val="both"/>
        <w:rPr>
          <w:rFonts w:ascii="Sylfaen" w:hAnsi="Sylfaen" w:cs="Times New Roman"/>
          <w:spacing w:val="-1"/>
          <w:sz w:val="24"/>
          <w:szCs w:val="24"/>
        </w:rPr>
      </w:pPr>
      <w:r w:rsidRPr="00A64705">
        <w:rPr>
          <w:rFonts w:ascii="Sylfaen" w:hAnsi="Sylfaen" w:cs="Times New Roman"/>
          <w:spacing w:val="-1"/>
          <w:sz w:val="24"/>
          <w:szCs w:val="24"/>
        </w:rPr>
        <w:t xml:space="preserve">4.2.1. </w:t>
      </w:r>
      <w:r w:rsidR="00276E2C" w:rsidRPr="00A64705">
        <w:rPr>
          <w:rFonts w:ascii="Sylfaen" w:hAnsi="Sylfaen" w:cs="Times New Roman"/>
          <w:spacing w:val="-1"/>
          <w:sz w:val="24"/>
          <w:szCs w:val="24"/>
        </w:rPr>
        <w:t xml:space="preserve">Gospodarski subjekt </w:t>
      </w:r>
      <w:r w:rsidR="00276E2C" w:rsidRPr="007C013D">
        <w:rPr>
          <w:rFonts w:ascii="Sylfaen" w:hAnsi="Sylfaen" w:cs="Times New Roman"/>
          <w:b/>
          <w:spacing w:val="-1"/>
          <w:sz w:val="24"/>
          <w:szCs w:val="24"/>
        </w:rPr>
        <w:t xml:space="preserve">mora </w:t>
      </w:r>
      <w:r w:rsidR="00276E2C" w:rsidRPr="00A64705">
        <w:rPr>
          <w:rFonts w:ascii="Sylfaen" w:hAnsi="Sylfaen" w:cs="Times New Roman"/>
          <w:spacing w:val="-1"/>
          <w:sz w:val="24"/>
          <w:szCs w:val="24"/>
        </w:rPr>
        <w:t xml:space="preserve">dokazati da </w:t>
      </w:r>
      <w:r>
        <w:rPr>
          <w:rFonts w:ascii="Sylfaen" w:hAnsi="Sylfaen" w:cs="Times New Roman"/>
          <w:spacing w:val="-1"/>
          <w:sz w:val="24"/>
          <w:szCs w:val="24"/>
        </w:rPr>
        <w:t xml:space="preserve">ima minimalni </w:t>
      </w:r>
      <w:r w:rsidR="00276E2C" w:rsidRPr="00A64705">
        <w:rPr>
          <w:rFonts w:ascii="Sylfaen" w:hAnsi="Sylfaen" w:cs="Times New Roman"/>
          <w:spacing w:val="-1"/>
          <w:sz w:val="24"/>
          <w:szCs w:val="24"/>
        </w:rPr>
        <w:t xml:space="preserve"> godišnji promet u posljednje tri dostupne financijske godine</w:t>
      </w:r>
      <w:r>
        <w:rPr>
          <w:rFonts w:ascii="Sylfaen" w:hAnsi="Sylfaen" w:cs="Times New Roman"/>
          <w:spacing w:val="-1"/>
          <w:sz w:val="24"/>
          <w:szCs w:val="24"/>
        </w:rPr>
        <w:t>, ovisno o datumu osnivanja ili početka obavljanja djelatnosti gospodarskog subjekta, u vrijednosti procijenjene vrijednosti</w:t>
      </w:r>
      <w:r w:rsidR="00302939">
        <w:rPr>
          <w:rFonts w:ascii="Sylfaen" w:hAnsi="Sylfaen" w:cs="Times New Roman"/>
          <w:spacing w:val="-1"/>
          <w:sz w:val="24"/>
          <w:szCs w:val="24"/>
        </w:rPr>
        <w:t xml:space="preserve"> </w:t>
      </w:r>
      <w:r w:rsidR="00AD5FE6">
        <w:rPr>
          <w:rFonts w:ascii="Sylfaen" w:hAnsi="Sylfaen" w:cs="Times New Roman"/>
          <w:spacing w:val="-1"/>
          <w:sz w:val="24"/>
          <w:szCs w:val="24"/>
        </w:rPr>
        <w:t xml:space="preserve">ovog predmeta nabave </w:t>
      </w:r>
      <w:r w:rsidR="00276E2C" w:rsidRPr="00A64705">
        <w:rPr>
          <w:rFonts w:ascii="Sylfaen" w:hAnsi="Sylfaen" w:cs="Times New Roman"/>
          <w:spacing w:val="-1"/>
          <w:sz w:val="24"/>
          <w:szCs w:val="24"/>
        </w:rPr>
        <w:t>ili veći</w:t>
      </w:r>
      <w:r>
        <w:rPr>
          <w:rFonts w:ascii="Sylfaen" w:hAnsi="Sylfaen" w:cs="Times New Roman"/>
          <w:spacing w:val="-1"/>
          <w:sz w:val="24"/>
          <w:szCs w:val="24"/>
        </w:rPr>
        <w:t>.</w:t>
      </w:r>
    </w:p>
    <w:p w:rsidR="00276E2C" w:rsidRDefault="00276E2C" w:rsidP="00390E0E">
      <w:pPr>
        <w:spacing w:after="0" w:line="240" w:lineRule="auto"/>
        <w:contextualSpacing/>
        <w:jc w:val="both"/>
        <w:rPr>
          <w:rFonts w:ascii="Sylfaen" w:hAnsi="Sylfaen" w:cs="Times New Roman"/>
          <w:spacing w:val="-1"/>
          <w:sz w:val="24"/>
          <w:szCs w:val="24"/>
        </w:rPr>
      </w:pPr>
    </w:p>
    <w:p w:rsidR="00A64705" w:rsidRPr="001E6757" w:rsidRDefault="00A64705" w:rsidP="001E6757">
      <w:pPr>
        <w:spacing w:after="0" w:line="240" w:lineRule="auto"/>
        <w:jc w:val="both"/>
        <w:rPr>
          <w:rFonts w:ascii="Sylfaen" w:hAnsi="Sylfaen" w:cs="Arial"/>
          <w:i/>
          <w:sz w:val="24"/>
          <w:szCs w:val="24"/>
        </w:rPr>
      </w:pPr>
      <w:r w:rsidRPr="001E6757">
        <w:rPr>
          <w:rFonts w:ascii="Sylfaen" w:hAnsi="Sylfaen" w:cs="Arial"/>
          <w:i/>
          <w:sz w:val="24"/>
          <w:szCs w:val="24"/>
        </w:rPr>
        <w:t>Za potrebe utvrđivanja gore navedenog gospodarski subjekt u ponudi dostavlja:</w:t>
      </w:r>
    </w:p>
    <w:p w:rsidR="00A64705" w:rsidRDefault="00A64705" w:rsidP="001E6757">
      <w:pPr>
        <w:spacing w:after="0" w:line="240" w:lineRule="auto"/>
        <w:jc w:val="both"/>
        <w:rPr>
          <w:rFonts w:ascii="Sylfaen" w:hAnsi="Sylfaen" w:cs="Arial"/>
          <w:i/>
          <w:sz w:val="24"/>
          <w:szCs w:val="24"/>
        </w:rPr>
      </w:pPr>
      <w:r w:rsidRPr="001E6757">
        <w:rPr>
          <w:rFonts w:ascii="Sylfaen" w:hAnsi="Sylfaen" w:cs="Arial"/>
          <w:i/>
          <w:sz w:val="24"/>
          <w:szCs w:val="24"/>
        </w:rPr>
        <w:t xml:space="preserve">kao preliminarni dokaz sposobnosti iz podtočki 4.2.1.  ispunjen obrazac </w:t>
      </w:r>
      <w:r w:rsidRPr="001E6757">
        <w:rPr>
          <w:rFonts w:ascii="Sylfaen" w:hAnsi="Sylfaen" w:cs="Arial"/>
          <w:b/>
          <w:i/>
          <w:sz w:val="24"/>
          <w:szCs w:val="24"/>
        </w:rPr>
        <w:t>Europske jedinstvene dokumentacije o nabavi</w:t>
      </w:r>
      <w:r w:rsidRPr="001E6757">
        <w:rPr>
          <w:rFonts w:ascii="Sylfaen" w:hAnsi="Sylfaen" w:cs="Arial"/>
          <w:i/>
          <w:sz w:val="24"/>
          <w:szCs w:val="24"/>
        </w:rPr>
        <w:t xml:space="preserve"> (ESPD) Dio IV. Kriteriji za odabir gospodarskog subjekta, odjeljak B: Ekonomska i financijska sposobnost</w:t>
      </w:r>
      <w:r w:rsidR="008616E7">
        <w:rPr>
          <w:rFonts w:ascii="Sylfaen" w:hAnsi="Sylfaen" w:cs="Arial"/>
          <w:i/>
          <w:sz w:val="24"/>
          <w:szCs w:val="24"/>
        </w:rPr>
        <w:t>, točka 1a ili 3</w:t>
      </w:r>
      <w:r w:rsidRPr="001E6757">
        <w:rPr>
          <w:rFonts w:ascii="Sylfaen" w:hAnsi="Sylfaen" w:cs="Arial"/>
          <w:i/>
          <w:sz w:val="24"/>
          <w:szCs w:val="24"/>
        </w:rPr>
        <w:t>.</w:t>
      </w:r>
    </w:p>
    <w:p w:rsidR="001A6D4A" w:rsidRPr="008F2763" w:rsidRDefault="001A6D4A" w:rsidP="001E6757">
      <w:pPr>
        <w:spacing w:after="0" w:line="240" w:lineRule="auto"/>
        <w:jc w:val="both"/>
        <w:rPr>
          <w:rFonts w:ascii="Sylfaen" w:hAnsi="Sylfaen" w:cs="Arial"/>
          <w:i/>
          <w:color w:val="FF0000"/>
          <w:sz w:val="24"/>
          <w:szCs w:val="24"/>
        </w:rPr>
      </w:pPr>
    </w:p>
    <w:p w:rsidR="00A64705" w:rsidRPr="001E6757" w:rsidRDefault="00A64705" w:rsidP="001E6757">
      <w:pPr>
        <w:spacing w:line="240" w:lineRule="auto"/>
        <w:jc w:val="both"/>
        <w:rPr>
          <w:rFonts w:ascii="Sylfaen" w:hAnsi="Sylfaen"/>
          <w:sz w:val="24"/>
          <w:szCs w:val="24"/>
        </w:rPr>
      </w:pPr>
      <w:r w:rsidRPr="001E6757">
        <w:rPr>
          <w:rFonts w:ascii="Sylfaen" w:hAnsi="Sylfaen" w:cs="Arial"/>
          <w:sz w:val="24"/>
          <w:szCs w:val="24"/>
        </w:rPr>
        <w:t>Naručitelj će  prije donošenja Odluke zatražiti od ponuditelja koji je podnio ekonomski najpovoljniju ponudu da u primjerenom roku, ne kraćem od 5 dana, dostavi ažurirane popratne dokumente kojima dokazuje postojanje sposobnosti iz ove podtočke i to:</w:t>
      </w:r>
    </w:p>
    <w:p w:rsidR="00A64705" w:rsidRPr="00D7495A" w:rsidRDefault="00BC6C31" w:rsidP="00440B2C">
      <w:pPr>
        <w:numPr>
          <w:ilvl w:val="0"/>
          <w:numId w:val="14"/>
        </w:numPr>
        <w:spacing w:after="0" w:line="240" w:lineRule="auto"/>
        <w:rPr>
          <w:rFonts w:ascii="Sylfaen" w:hAnsi="Sylfaen"/>
          <w:sz w:val="24"/>
          <w:szCs w:val="24"/>
        </w:rPr>
      </w:pPr>
      <w:r w:rsidRPr="00D7495A">
        <w:rPr>
          <w:rFonts w:ascii="Sylfaen" w:hAnsi="Sylfaen"/>
          <w:sz w:val="24"/>
          <w:szCs w:val="24"/>
        </w:rPr>
        <w:t>I</w:t>
      </w:r>
      <w:r w:rsidR="00A64705" w:rsidRPr="00D7495A">
        <w:rPr>
          <w:rFonts w:ascii="Sylfaen" w:hAnsi="Sylfaen"/>
          <w:sz w:val="24"/>
          <w:szCs w:val="24"/>
        </w:rPr>
        <w:t>zjava o ukupnom prometu gospodarskog subjekta (za podtočku 4.2.1.)</w:t>
      </w:r>
    </w:p>
    <w:p w:rsidR="00644B98" w:rsidRDefault="00644B98" w:rsidP="00644B98">
      <w:pPr>
        <w:autoSpaceDE w:val="0"/>
        <w:autoSpaceDN w:val="0"/>
        <w:adjustRightInd w:val="0"/>
        <w:spacing w:after="0" w:line="240" w:lineRule="auto"/>
        <w:jc w:val="both"/>
        <w:rPr>
          <w:rFonts w:ascii="Sylfaen" w:hAnsi="Sylfaen" w:cs="Arial"/>
          <w:bCs/>
          <w:color w:val="000000" w:themeColor="text1"/>
          <w:sz w:val="24"/>
          <w:szCs w:val="24"/>
        </w:rPr>
      </w:pPr>
    </w:p>
    <w:p w:rsidR="00CD48E8" w:rsidRDefault="00CD48E8" w:rsidP="00CD48E8">
      <w:pPr>
        <w:autoSpaceDE w:val="0"/>
        <w:autoSpaceDN w:val="0"/>
        <w:adjustRightInd w:val="0"/>
        <w:spacing w:after="0" w:line="240" w:lineRule="auto"/>
        <w:jc w:val="both"/>
        <w:rPr>
          <w:rFonts w:ascii="Sylfaen" w:hAnsi="Sylfaen" w:cs="Arial"/>
          <w:bCs/>
          <w:color w:val="000000" w:themeColor="text1"/>
          <w:sz w:val="24"/>
          <w:szCs w:val="24"/>
        </w:rPr>
      </w:pPr>
      <w:r>
        <w:rPr>
          <w:rFonts w:ascii="Sylfaen" w:hAnsi="Sylfaen" w:cs="Arial"/>
          <w:bCs/>
          <w:color w:val="000000" w:themeColor="text1"/>
          <w:sz w:val="24"/>
          <w:szCs w:val="24"/>
        </w:rPr>
        <w:t>4.2.2. Gospodarski subjekt mora u postupku javne nabave dokazati posjedovanje osiguranja rizika od odgovornosti iz djelatnosti.</w:t>
      </w:r>
    </w:p>
    <w:p w:rsidR="00CD48E8" w:rsidRDefault="00CD48E8" w:rsidP="00CD48E8">
      <w:pPr>
        <w:autoSpaceDE w:val="0"/>
        <w:autoSpaceDN w:val="0"/>
        <w:adjustRightInd w:val="0"/>
        <w:spacing w:after="0" w:line="240" w:lineRule="auto"/>
        <w:jc w:val="both"/>
        <w:rPr>
          <w:rFonts w:ascii="Sylfaen" w:hAnsi="Sylfaen" w:cs="Arial"/>
          <w:bCs/>
          <w:color w:val="000000" w:themeColor="text1"/>
          <w:sz w:val="24"/>
          <w:szCs w:val="24"/>
        </w:rPr>
      </w:pPr>
    </w:p>
    <w:p w:rsidR="00CD48E8" w:rsidRDefault="00CD48E8" w:rsidP="00CD48E8">
      <w:pPr>
        <w:spacing w:after="0" w:line="240" w:lineRule="auto"/>
        <w:jc w:val="both"/>
        <w:rPr>
          <w:rFonts w:ascii="Sylfaen" w:hAnsi="Sylfaen" w:cs="Arial"/>
          <w:i/>
          <w:sz w:val="24"/>
          <w:szCs w:val="24"/>
        </w:rPr>
      </w:pPr>
      <w:r>
        <w:rPr>
          <w:rFonts w:ascii="Sylfaen" w:hAnsi="Sylfaen" w:cs="Arial"/>
          <w:i/>
          <w:sz w:val="24"/>
          <w:szCs w:val="24"/>
        </w:rPr>
        <w:t xml:space="preserve">Za potrebe utvrđivanja gore navedenog gospodarski subjekt u ponudi dostavlja: </w:t>
      </w:r>
    </w:p>
    <w:p w:rsidR="00CD48E8" w:rsidRDefault="00CD48E8" w:rsidP="00CD48E8">
      <w:pPr>
        <w:spacing w:after="0" w:line="240" w:lineRule="auto"/>
        <w:jc w:val="both"/>
        <w:rPr>
          <w:rFonts w:ascii="Sylfaen" w:hAnsi="Sylfaen" w:cs="Calibri"/>
          <w:i/>
          <w:sz w:val="24"/>
          <w:szCs w:val="24"/>
        </w:rPr>
      </w:pPr>
      <w:r>
        <w:rPr>
          <w:rFonts w:ascii="Sylfaen" w:hAnsi="Sylfaen" w:cs="Arial"/>
          <w:i/>
          <w:sz w:val="24"/>
          <w:szCs w:val="24"/>
        </w:rPr>
        <w:t xml:space="preserve">kao preliminarni dokaz sposobnosti iz podtočki 4.2.2.  ispunjen obrazac </w:t>
      </w:r>
      <w:r>
        <w:rPr>
          <w:rFonts w:ascii="Sylfaen" w:hAnsi="Sylfaen" w:cs="Arial"/>
          <w:b/>
          <w:i/>
          <w:sz w:val="24"/>
          <w:szCs w:val="24"/>
        </w:rPr>
        <w:t>Europske jedinstvene dokumentacije o nabavi</w:t>
      </w:r>
      <w:r>
        <w:rPr>
          <w:rFonts w:ascii="Sylfaen" w:hAnsi="Sylfaen" w:cs="Arial"/>
          <w:i/>
          <w:sz w:val="24"/>
          <w:szCs w:val="24"/>
        </w:rPr>
        <w:t xml:space="preserve"> (ESPD) Dio IV. Kriteriji za odabir gospodarskog subjekta, odjeljak B: Ekonomska i financijska sposobnost, točka 5.</w:t>
      </w:r>
    </w:p>
    <w:p w:rsidR="00CD48E8" w:rsidRDefault="00CD48E8" w:rsidP="00CD48E8">
      <w:pPr>
        <w:autoSpaceDE w:val="0"/>
        <w:autoSpaceDN w:val="0"/>
        <w:adjustRightInd w:val="0"/>
        <w:spacing w:after="0" w:line="240" w:lineRule="auto"/>
        <w:jc w:val="both"/>
        <w:rPr>
          <w:rFonts w:ascii="Sylfaen" w:hAnsi="Sylfaen" w:cs="Arial"/>
          <w:bCs/>
          <w:color w:val="000000" w:themeColor="text1"/>
          <w:sz w:val="24"/>
          <w:szCs w:val="24"/>
        </w:rPr>
      </w:pPr>
    </w:p>
    <w:p w:rsidR="00CD48E8" w:rsidRDefault="00CD48E8" w:rsidP="00CD48E8">
      <w:pPr>
        <w:pStyle w:val="Tijeloteksta"/>
        <w:ind w:right="141"/>
        <w:jc w:val="both"/>
        <w:rPr>
          <w:rFonts w:ascii="Sylfaen" w:hAnsi="Sylfaen"/>
          <w:sz w:val="24"/>
          <w:szCs w:val="24"/>
        </w:rPr>
      </w:pPr>
      <w:r>
        <w:rPr>
          <w:rFonts w:ascii="Sylfaen" w:hAnsi="Sylfaen"/>
          <w:sz w:val="24"/>
          <w:szCs w:val="24"/>
        </w:rPr>
        <w:t xml:space="preserve">Naručitelj će prije donošenja odluke u postupku javne nabave od ponuditelja koji je podnio ekonomski najpovoljniju ponudu zatražiti da u </w:t>
      </w:r>
      <w:r>
        <w:rPr>
          <w:rFonts w:ascii="Sylfaen" w:hAnsi="Sylfaen"/>
          <w:spacing w:val="-3"/>
          <w:sz w:val="24"/>
          <w:szCs w:val="24"/>
        </w:rPr>
        <w:t xml:space="preserve">primjerenom </w:t>
      </w:r>
      <w:r>
        <w:rPr>
          <w:rFonts w:ascii="Sylfaen" w:hAnsi="Sylfaen"/>
          <w:sz w:val="24"/>
          <w:szCs w:val="24"/>
        </w:rPr>
        <w:t xml:space="preserve">roku, ne kraćem od 5 dana, dostavi ažurirane popratne dokumente kojima dokazuje postojanje sposobnosti iz ove podtočke i to: </w:t>
      </w:r>
    </w:p>
    <w:p w:rsidR="00CD48E8" w:rsidRDefault="00CD48E8" w:rsidP="00CD48E8">
      <w:pPr>
        <w:pStyle w:val="Tijeloteksta"/>
        <w:spacing w:before="5"/>
        <w:rPr>
          <w:rFonts w:ascii="Sylfaen" w:hAnsi="Sylfaen"/>
          <w:sz w:val="24"/>
          <w:szCs w:val="24"/>
        </w:rPr>
      </w:pPr>
    </w:p>
    <w:p w:rsidR="00CD48E8" w:rsidRPr="00CD48E8" w:rsidRDefault="00CD48E8" w:rsidP="00CD48E8">
      <w:pPr>
        <w:widowControl w:val="0"/>
        <w:tabs>
          <w:tab w:val="left" w:pos="927"/>
        </w:tabs>
        <w:autoSpaceDE w:val="0"/>
        <w:autoSpaceDN w:val="0"/>
        <w:spacing w:after="0" w:line="240" w:lineRule="auto"/>
        <w:ind w:right="137"/>
        <w:jc w:val="both"/>
        <w:rPr>
          <w:rFonts w:ascii="Sylfaen" w:hAnsi="Sylfaen"/>
          <w:sz w:val="24"/>
          <w:szCs w:val="24"/>
        </w:rPr>
      </w:pPr>
      <w:r>
        <w:rPr>
          <w:rFonts w:ascii="Sylfaen" w:hAnsi="Sylfaen"/>
          <w:sz w:val="24"/>
          <w:szCs w:val="24"/>
        </w:rPr>
        <w:t xml:space="preserve">    </w:t>
      </w:r>
      <w:r w:rsidRPr="00CD48E8">
        <w:rPr>
          <w:rFonts w:ascii="Sylfaen" w:hAnsi="Sylfaen"/>
          <w:sz w:val="24"/>
          <w:szCs w:val="24"/>
        </w:rPr>
        <w:t xml:space="preserve">1. </w:t>
      </w:r>
      <w:r>
        <w:rPr>
          <w:rFonts w:ascii="Sylfaen" w:hAnsi="Sylfaen"/>
          <w:sz w:val="24"/>
          <w:szCs w:val="24"/>
        </w:rPr>
        <w:t xml:space="preserve">   </w:t>
      </w:r>
      <w:r w:rsidRPr="00CD48E8">
        <w:rPr>
          <w:rFonts w:ascii="Sylfaen" w:hAnsi="Sylfaen"/>
          <w:sz w:val="24"/>
          <w:szCs w:val="24"/>
        </w:rPr>
        <w:t xml:space="preserve">Preslika police osiguranja za pokriće odgovornosti iz djelatnosti </w:t>
      </w:r>
    </w:p>
    <w:p w:rsidR="00CD48E8" w:rsidRDefault="00CD48E8" w:rsidP="00CD48E8">
      <w:pPr>
        <w:pStyle w:val="Tijeloteksta"/>
        <w:ind w:right="141"/>
        <w:jc w:val="both"/>
        <w:rPr>
          <w:rFonts w:ascii="Sylfaen" w:hAnsi="Sylfaen"/>
          <w:sz w:val="24"/>
          <w:szCs w:val="24"/>
        </w:rPr>
      </w:pPr>
    </w:p>
    <w:p w:rsidR="00CD48E8" w:rsidRDefault="00CD48E8" w:rsidP="00265110">
      <w:pPr>
        <w:spacing w:line="240" w:lineRule="auto"/>
        <w:jc w:val="both"/>
        <w:rPr>
          <w:rFonts w:ascii="Sylfaen" w:hAnsi="Sylfaen"/>
          <w:sz w:val="24"/>
          <w:szCs w:val="24"/>
        </w:rPr>
      </w:pPr>
      <w:r>
        <w:rPr>
          <w:rFonts w:ascii="Sylfaen" w:hAnsi="Sylfaen"/>
          <w:sz w:val="24"/>
          <w:szCs w:val="24"/>
        </w:rPr>
        <w:t>Ispunjavanje uvjeta minimalnih razina ekonomske i financijske sposobnosti traži se kako bi gospodarski subjekt dokazao da ima stabilno financijsko poslovanje na način da ne može dovesti u pitanje izvršenje ugovornih obveza.</w:t>
      </w:r>
    </w:p>
    <w:p w:rsidR="00CD48E8" w:rsidRPr="00644B98" w:rsidRDefault="00CD48E8" w:rsidP="00644B98">
      <w:pPr>
        <w:autoSpaceDE w:val="0"/>
        <w:autoSpaceDN w:val="0"/>
        <w:adjustRightInd w:val="0"/>
        <w:spacing w:after="0" w:line="240" w:lineRule="auto"/>
        <w:jc w:val="both"/>
        <w:rPr>
          <w:rFonts w:ascii="Sylfaen" w:hAnsi="Sylfaen" w:cs="Arial"/>
          <w:bCs/>
          <w:color w:val="000000" w:themeColor="text1"/>
          <w:sz w:val="24"/>
          <w:szCs w:val="24"/>
        </w:rPr>
      </w:pPr>
    </w:p>
    <w:p w:rsidR="004E7D1A" w:rsidRPr="001E6757" w:rsidRDefault="004E7D1A" w:rsidP="006D4D26">
      <w:pPr>
        <w:pStyle w:val="Naslov2"/>
        <w:jc w:val="both"/>
        <w:rPr>
          <w:rFonts w:ascii="Sylfaen" w:eastAsia="Calibri" w:hAnsi="Sylfaen" w:cs="Calibri"/>
          <w:sz w:val="24"/>
          <w:szCs w:val="24"/>
        </w:rPr>
      </w:pPr>
      <w:bookmarkStart w:id="111" w:name="_Toc506463328"/>
      <w:bookmarkStart w:id="112" w:name="_Toc4523970"/>
      <w:r w:rsidRPr="001E6757">
        <w:rPr>
          <w:rFonts w:ascii="Sylfaen" w:eastAsia="Calibri" w:hAnsi="Sylfaen" w:cs="Calibri"/>
          <w:sz w:val="24"/>
          <w:szCs w:val="24"/>
        </w:rPr>
        <w:t>4.3.</w:t>
      </w:r>
      <w:r w:rsidR="006D4D26">
        <w:rPr>
          <w:rFonts w:ascii="Sylfaen" w:eastAsia="Calibri" w:hAnsi="Sylfaen" w:cs="Calibri"/>
          <w:sz w:val="24"/>
          <w:szCs w:val="24"/>
        </w:rPr>
        <w:t xml:space="preserve"> </w:t>
      </w:r>
      <w:r w:rsidR="005961E9" w:rsidRPr="005961E9">
        <w:rPr>
          <w:rFonts w:ascii="Sylfaen" w:eastAsia="Calibri" w:hAnsi="Sylfaen" w:cs="Calibri"/>
          <w:sz w:val="28"/>
          <w:szCs w:val="28"/>
        </w:rPr>
        <w:t>Tehnička i stručna sposobnost</w:t>
      </w:r>
      <w:bookmarkEnd w:id="111"/>
      <w:bookmarkEnd w:id="112"/>
    </w:p>
    <w:p w:rsidR="004E7D1A" w:rsidRPr="001E6757" w:rsidRDefault="004E7D1A" w:rsidP="004E7D1A">
      <w:pPr>
        <w:pStyle w:val="StyleHeading1Arial11ptNotBoldLeft"/>
        <w:tabs>
          <w:tab w:val="clear" w:pos="405"/>
        </w:tabs>
        <w:rPr>
          <w:rFonts w:ascii="Sylfaen" w:hAnsi="Sylfaen"/>
          <w:b w:val="0"/>
          <w:szCs w:val="24"/>
          <w:u w:val="single"/>
        </w:rPr>
      </w:pPr>
    </w:p>
    <w:p w:rsidR="0086733B" w:rsidRPr="0086733B" w:rsidRDefault="004E7D1A" w:rsidP="00440B2C">
      <w:pPr>
        <w:numPr>
          <w:ilvl w:val="2"/>
          <w:numId w:val="12"/>
        </w:numPr>
        <w:spacing w:after="0" w:line="240" w:lineRule="auto"/>
        <w:jc w:val="both"/>
        <w:rPr>
          <w:rFonts w:ascii="Sylfaen" w:hAnsi="Sylfaen" w:cs="Times New Roman"/>
          <w:spacing w:val="-1"/>
          <w:sz w:val="24"/>
          <w:szCs w:val="24"/>
        </w:rPr>
      </w:pPr>
      <w:r w:rsidRPr="004D48B2">
        <w:rPr>
          <w:rFonts w:ascii="Sylfaen" w:hAnsi="Sylfaen" w:cs="Arial"/>
          <w:sz w:val="24"/>
          <w:szCs w:val="24"/>
        </w:rPr>
        <w:t>Gospodarski subjekt mora dokazati da je u godini u kojoj je započeo postupak javne nabave i tijekom pet godin</w:t>
      </w:r>
      <w:r w:rsidR="00E93FE9" w:rsidRPr="004D48B2">
        <w:rPr>
          <w:rFonts w:ascii="Sylfaen" w:hAnsi="Sylfaen" w:cs="Arial"/>
          <w:sz w:val="24"/>
          <w:szCs w:val="24"/>
        </w:rPr>
        <w:t>a</w:t>
      </w:r>
      <w:r w:rsidRPr="004D48B2">
        <w:rPr>
          <w:rFonts w:ascii="Sylfaen" w:hAnsi="Sylfaen" w:cs="Arial"/>
          <w:sz w:val="24"/>
          <w:szCs w:val="24"/>
        </w:rPr>
        <w:t xml:space="preserve"> koje prethode toj godini </w:t>
      </w:r>
      <w:r w:rsidR="00A86B1F" w:rsidRPr="004D48B2">
        <w:rPr>
          <w:rFonts w:ascii="Sylfaen" w:hAnsi="Sylfaen" w:cs="Arial"/>
          <w:sz w:val="24"/>
          <w:szCs w:val="24"/>
        </w:rPr>
        <w:t xml:space="preserve">izvršio najmanje jedan, a najviše </w:t>
      </w:r>
      <w:r w:rsidR="005F1D96">
        <w:rPr>
          <w:rFonts w:ascii="Sylfaen" w:hAnsi="Sylfaen" w:cs="Arial"/>
          <w:sz w:val="24"/>
          <w:szCs w:val="24"/>
        </w:rPr>
        <w:t>pet</w:t>
      </w:r>
      <w:r w:rsidR="00A86B1F" w:rsidRPr="004D48B2">
        <w:rPr>
          <w:rFonts w:ascii="Sylfaen" w:hAnsi="Sylfaen" w:cs="Arial"/>
          <w:sz w:val="24"/>
          <w:szCs w:val="24"/>
        </w:rPr>
        <w:t xml:space="preserve"> ugovora o</w:t>
      </w:r>
      <w:r w:rsidRPr="004D48B2">
        <w:rPr>
          <w:rFonts w:ascii="Sylfaen" w:hAnsi="Sylfaen" w:cs="Arial"/>
          <w:sz w:val="24"/>
          <w:szCs w:val="24"/>
        </w:rPr>
        <w:t xml:space="preserve"> </w:t>
      </w:r>
      <w:r w:rsidR="0086733B">
        <w:rPr>
          <w:rFonts w:ascii="Sylfaen" w:hAnsi="Sylfaen" w:cs="Arial"/>
          <w:sz w:val="24"/>
          <w:szCs w:val="24"/>
        </w:rPr>
        <w:t xml:space="preserve">radovima </w:t>
      </w:r>
      <w:r w:rsidR="0086733B" w:rsidRPr="00BF6443">
        <w:rPr>
          <w:rFonts w:ascii="Sylfaen" w:hAnsi="Sylfaen" w:cs="Times New Roman"/>
          <w:b/>
          <w:spacing w:val="-1"/>
          <w:sz w:val="24"/>
          <w:szCs w:val="24"/>
        </w:rPr>
        <w:t xml:space="preserve"> </w:t>
      </w:r>
      <w:r w:rsidR="0086733B" w:rsidRPr="0086733B">
        <w:rPr>
          <w:rFonts w:ascii="Sylfaen" w:hAnsi="Sylfaen" w:cs="Times New Roman"/>
          <w:spacing w:val="-1"/>
          <w:sz w:val="24"/>
          <w:szCs w:val="24"/>
        </w:rPr>
        <w:t>istih ili sličnih predmetu nabave (izgradnja i opremanje reciklažnih dvorišta)  čija je zbrojena vrijednost jednaka ili viša od procijenjene vrijednosti nabave.</w:t>
      </w:r>
    </w:p>
    <w:p w:rsidR="0086733B" w:rsidRDefault="0086733B" w:rsidP="001E6757">
      <w:pPr>
        <w:autoSpaceDE w:val="0"/>
        <w:spacing w:after="0" w:line="240" w:lineRule="auto"/>
        <w:jc w:val="both"/>
        <w:rPr>
          <w:rFonts w:ascii="Sylfaen" w:hAnsi="Sylfaen" w:cs="Arial"/>
          <w:i/>
          <w:sz w:val="24"/>
          <w:szCs w:val="24"/>
        </w:rPr>
      </w:pPr>
    </w:p>
    <w:p w:rsidR="004E7D1A" w:rsidRPr="001E6757" w:rsidRDefault="004E7D1A" w:rsidP="001E6757">
      <w:pPr>
        <w:autoSpaceDE w:val="0"/>
        <w:spacing w:after="0" w:line="240" w:lineRule="auto"/>
        <w:jc w:val="both"/>
        <w:rPr>
          <w:rFonts w:ascii="Sylfaen" w:hAnsi="Sylfaen" w:cs="Arial"/>
          <w:i/>
          <w:sz w:val="24"/>
          <w:szCs w:val="24"/>
        </w:rPr>
      </w:pPr>
      <w:r w:rsidRPr="001E6757">
        <w:rPr>
          <w:rFonts w:ascii="Sylfaen" w:hAnsi="Sylfaen" w:cs="Arial"/>
          <w:i/>
          <w:sz w:val="24"/>
          <w:szCs w:val="24"/>
        </w:rPr>
        <w:t>Za potrebe utvrđivanja gore navedenog, gospodarski subjekt u ponudi dostavlja:</w:t>
      </w:r>
    </w:p>
    <w:p w:rsidR="004E7D1A" w:rsidRPr="001E6757" w:rsidRDefault="004E7D1A" w:rsidP="001E6757">
      <w:pPr>
        <w:autoSpaceDE w:val="0"/>
        <w:spacing w:after="0" w:line="240" w:lineRule="auto"/>
        <w:jc w:val="both"/>
        <w:rPr>
          <w:rFonts w:ascii="Sylfaen" w:hAnsi="Sylfaen" w:cs="Arial"/>
          <w:i/>
          <w:sz w:val="24"/>
          <w:szCs w:val="24"/>
        </w:rPr>
      </w:pPr>
      <w:r w:rsidRPr="001E6757">
        <w:rPr>
          <w:rFonts w:ascii="Sylfaen" w:hAnsi="Sylfaen" w:cs="Arial"/>
          <w:i/>
          <w:sz w:val="24"/>
          <w:szCs w:val="24"/>
        </w:rPr>
        <w:t xml:space="preserve">kao preliminarni dokaz sposobnosti ispunjen obrazac </w:t>
      </w:r>
      <w:r w:rsidRPr="001E6757">
        <w:rPr>
          <w:rFonts w:ascii="Sylfaen" w:hAnsi="Sylfaen" w:cs="Arial"/>
          <w:b/>
          <w:i/>
          <w:sz w:val="24"/>
          <w:szCs w:val="24"/>
        </w:rPr>
        <w:t>Europske jedinstvene dokumentacije o nabavi</w:t>
      </w:r>
      <w:r w:rsidRPr="001E6757">
        <w:rPr>
          <w:rFonts w:ascii="Sylfaen" w:hAnsi="Sylfaen" w:cs="Arial"/>
          <w:i/>
          <w:sz w:val="24"/>
          <w:szCs w:val="24"/>
        </w:rPr>
        <w:t xml:space="preserve"> (ESPD) Dio IV. Kriteriji za odabir gospodarskog subjekta, odjeljak C: Tehnička i stručna sposobnost</w:t>
      </w:r>
      <w:r w:rsidR="003D6E69">
        <w:rPr>
          <w:rFonts w:ascii="Sylfaen" w:hAnsi="Sylfaen" w:cs="Arial"/>
          <w:i/>
          <w:sz w:val="24"/>
          <w:szCs w:val="24"/>
        </w:rPr>
        <w:t xml:space="preserve"> točka 1a</w:t>
      </w:r>
      <w:r w:rsidRPr="001E6757">
        <w:rPr>
          <w:rFonts w:ascii="Sylfaen" w:hAnsi="Sylfaen" w:cs="Arial"/>
          <w:i/>
          <w:sz w:val="24"/>
          <w:szCs w:val="24"/>
        </w:rPr>
        <w:t>.</w:t>
      </w:r>
    </w:p>
    <w:p w:rsidR="001E6757" w:rsidRPr="001E6757" w:rsidRDefault="001E6757" w:rsidP="004E7D1A">
      <w:pPr>
        <w:autoSpaceDE w:val="0"/>
        <w:spacing w:after="0"/>
        <w:jc w:val="both"/>
        <w:rPr>
          <w:rFonts w:ascii="Sylfaen" w:hAnsi="Sylfaen" w:cs="Arial"/>
          <w:i/>
          <w:sz w:val="24"/>
          <w:szCs w:val="24"/>
        </w:rPr>
      </w:pPr>
    </w:p>
    <w:p w:rsidR="004E7D1A" w:rsidRPr="001E6757" w:rsidRDefault="004E7D1A" w:rsidP="001E6757">
      <w:pPr>
        <w:autoSpaceDE w:val="0"/>
        <w:spacing w:line="240" w:lineRule="auto"/>
        <w:jc w:val="both"/>
        <w:rPr>
          <w:rFonts w:ascii="Sylfaen" w:hAnsi="Sylfaen" w:cs="Arial"/>
          <w:sz w:val="24"/>
          <w:szCs w:val="24"/>
        </w:rPr>
      </w:pPr>
      <w:r w:rsidRPr="001E6757">
        <w:rPr>
          <w:rFonts w:ascii="Sylfaen" w:hAnsi="Sylfaen" w:cs="Arial"/>
          <w:sz w:val="24"/>
          <w:szCs w:val="24"/>
        </w:rPr>
        <w:t>Naručitelj će prije donošenja Odluke zatražiti od ponuditelja koji je podnio najpovoljniju ponudu da u primjerenom roku, ne kraćem od 5 dana, dostavi ažurirane popratne dokumente kojima dokazuje postojanje sposobnosti iz ove podtočke i to:</w:t>
      </w:r>
    </w:p>
    <w:p w:rsidR="00DF1679" w:rsidRPr="00BC6C31" w:rsidRDefault="00E93FE9" w:rsidP="00440B2C">
      <w:pPr>
        <w:numPr>
          <w:ilvl w:val="0"/>
          <w:numId w:val="13"/>
        </w:numPr>
        <w:autoSpaceDE w:val="0"/>
        <w:spacing w:after="0" w:line="240" w:lineRule="auto"/>
        <w:contextualSpacing/>
        <w:jc w:val="both"/>
        <w:rPr>
          <w:rFonts w:ascii="Sylfaen" w:hAnsi="Sylfaen" w:cs="Open Sans"/>
          <w:b/>
          <w:sz w:val="24"/>
          <w:szCs w:val="24"/>
        </w:rPr>
      </w:pPr>
      <w:r w:rsidRPr="00BC6C31">
        <w:rPr>
          <w:rFonts w:ascii="Sylfaen" w:hAnsi="Sylfaen" w:cs="Arial"/>
          <w:b/>
          <w:sz w:val="24"/>
          <w:szCs w:val="24"/>
        </w:rPr>
        <w:t xml:space="preserve">Popis radova  istih ili sličnih predmetu nabave izvedenih u godini u kojoj je započeo postupak javne nabave i tijekom pet godina koje prethode toj godini. </w:t>
      </w:r>
    </w:p>
    <w:p w:rsidR="00DF1679" w:rsidRPr="00BC6C31" w:rsidRDefault="00DF1679" w:rsidP="00DF1679">
      <w:pPr>
        <w:autoSpaceDE w:val="0"/>
        <w:spacing w:after="0" w:line="240" w:lineRule="auto"/>
        <w:contextualSpacing/>
        <w:jc w:val="both"/>
        <w:rPr>
          <w:rFonts w:ascii="Sylfaen" w:hAnsi="Sylfaen" w:cs="Arial"/>
          <w:b/>
          <w:sz w:val="24"/>
          <w:szCs w:val="24"/>
        </w:rPr>
      </w:pPr>
    </w:p>
    <w:p w:rsidR="001E6757" w:rsidRPr="00DF1679" w:rsidRDefault="00E93FE9" w:rsidP="00DF1679">
      <w:pPr>
        <w:autoSpaceDE w:val="0"/>
        <w:spacing w:after="0" w:line="240" w:lineRule="auto"/>
        <w:contextualSpacing/>
        <w:jc w:val="both"/>
        <w:rPr>
          <w:rFonts w:ascii="Sylfaen" w:hAnsi="Sylfaen" w:cs="Open Sans"/>
          <w:sz w:val="24"/>
          <w:szCs w:val="24"/>
        </w:rPr>
      </w:pPr>
      <w:r w:rsidRPr="00DF1679">
        <w:rPr>
          <w:rFonts w:ascii="Sylfaen" w:hAnsi="Sylfaen" w:cs="Arial"/>
          <w:sz w:val="24"/>
          <w:szCs w:val="24"/>
        </w:rPr>
        <w:t xml:space="preserve">Popis radova </w:t>
      </w:r>
      <w:r w:rsidR="001E6757" w:rsidRPr="00DF1679">
        <w:rPr>
          <w:rFonts w:ascii="Sylfaen" w:hAnsi="Sylfaen" w:cs="Arial"/>
          <w:sz w:val="24"/>
          <w:szCs w:val="24"/>
        </w:rPr>
        <w:t>s</w:t>
      </w:r>
      <w:r w:rsidRPr="00DF1679">
        <w:rPr>
          <w:rFonts w:ascii="Sylfaen" w:hAnsi="Sylfaen" w:cs="Open Sans"/>
          <w:sz w:val="24"/>
          <w:szCs w:val="24"/>
        </w:rPr>
        <w:t>adržava ili mu se prilaže potvrda druge ugovorne strane o urednom izvođenju i ishodu najvažnijih radova.</w:t>
      </w:r>
    </w:p>
    <w:p w:rsidR="00E93FE9" w:rsidRPr="00DF1679" w:rsidRDefault="00E93FE9" w:rsidP="00C4643F">
      <w:pPr>
        <w:spacing w:after="0" w:line="240" w:lineRule="auto"/>
        <w:contextualSpacing/>
        <w:jc w:val="both"/>
        <w:rPr>
          <w:rFonts w:ascii="Sylfaen" w:hAnsi="Sylfaen" w:cs="Times New Roman"/>
          <w:spacing w:val="-1"/>
          <w:sz w:val="24"/>
          <w:szCs w:val="24"/>
        </w:rPr>
      </w:pPr>
      <w:r w:rsidRPr="00DF1679">
        <w:rPr>
          <w:rFonts w:ascii="Sylfaen" w:hAnsi="Sylfaen" w:cs="Open Sans"/>
          <w:sz w:val="24"/>
          <w:szCs w:val="24"/>
        </w:rPr>
        <w:t>Iz popisa mora biti razvidno da je gospodarski subjekt uredno izveo radove iste ili slične predmetu nabave  u vrijednosti minimalno</w:t>
      </w:r>
      <w:r w:rsidR="00302939">
        <w:rPr>
          <w:rFonts w:ascii="Sylfaen" w:hAnsi="Sylfaen" w:cs="Open Sans"/>
          <w:sz w:val="24"/>
          <w:szCs w:val="24"/>
        </w:rPr>
        <w:t xml:space="preserve"> </w:t>
      </w:r>
      <w:r w:rsidR="00760CDB">
        <w:rPr>
          <w:rFonts w:ascii="Sylfaen" w:hAnsi="Sylfaen" w:cs="Open Sans"/>
          <w:sz w:val="24"/>
          <w:szCs w:val="24"/>
        </w:rPr>
        <w:t>procijenjen</w:t>
      </w:r>
      <w:r w:rsidR="00B75477">
        <w:rPr>
          <w:rFonts w:ascii="Sylfaen" w:hAnsi="Sylfaen" w:cs="Open Sans"/>
          <w:sz w:val="24"/>
          <w:szCs w:val="24"/>
        </w:rPr>
        <w:t>e</w:t>
      </w:r>
      <w:r w:rsidR="00760CDB">
        <w:rPr>
          <w:rFonts w:ascii="Sylfaen" w:hAnsi="Sylfaen" w:cs="Open Sans"/>
          <w:sz w:val="24"/>
          <w:szCs w:val="24"/>
        </w:rPr>
        <w:t xml:space="preserve"> vrijednosti ovoga predmeta nabave</w:t>
      </w:r>
      <w:r w:rsidRPr="00DF1679">
        <w:rPr>
          <w:rFonts w:ascii="Sylfaen" w:hAnsi="Sylfaen" w:cs="Open Sans"/>
          <w:sz w:val="24"/>
          <w:szCs w:val="24"/>
        </w:rPr>
        <w:t>.</w:t>
      </w:r>
    </w:p>
    <w:p w:rsidR="00E23318" w:rsidRPr="008616E7" w:rsidRDefault="00E23318" w:rsidP="00760CDB">
      <w:pPr>
        <w:jc w:val="both"/>
        <w:rPr>
          <w:rFonts w:ascii="Sylfaen" w:hAnsi="Sylfaen"/>
          <w:sz w:val="24"/>
          <w:szCs w:val="24"/>
        </w:rPr>
      </w:pPr>
      <w:r w:rsidRPr="00C0463C">
        <w:rPr>
          <w:rFonts w:ascii="Sylfaen" w:hAnsi="Sylfaen"/>
          <w:b/>
          <w:sz w:val="24"/>
          <w:szCs w:val="24"/>
        </w:rPr>
        <w:t>Napomena:</w:t>
      </w:r>
      <w:r w:rsidR="008B0813">
        <w:rPr>
          <w:rFonts w:ascii="Sylfaen" w:hAnsi="Sylfaen"/>
          <w:b/>
          <w:sz w:val="24"/>
          <w:szCs w:val="24"/>
        </w:rPr>
        <w:t xml:space="preserve"> </w:t>
      </w:r>
      <w:r w:rsidR="008616E7" w:rsidRPr="008616E7">
        <w:rPr>
          <w:rFonts w:ascii="Sylfaen" w:hAnsi="Sylfaen"/>
          <w:sz w:val="24"/>
          <w:szCs w:val="24"/>
        </w:rPr>
        <w:t>Popis ugovora daje se na obrascu u slobodnoj formi.</w:t>
      </w:r>
    </w:p>
    <w:p w:rsidR="00E23318" w:rsidRPr="00AF0396" w:rsidRDefault="00E23318" w:rsidP="00E23318">
      <w:pPr>
        <w:spacing w:after="0" w:line="240" w:lineRule="auto"/>
        <w:contextualSpacing/>
        <w:jc w:val="both"/>
        <w:rPr>
          <w:rFonts w:ascii="Sylfaen" w:hAnsi="Sylfaen" w:cs="Times New Roman"/>
          <w:b/>
          <w:spacing w:val="-1"/>
          <w:sz w:val="24"/>
          <w:szCs w:val="24"/>
        </w:rPr>
      </w:pPr>
      <w:r w:rsidRPr="00AF0396">
        <w:rPr>
          <w:rFonts w:ascii="Sylfaen" w:hAnsi="Sylfaen" w:cs="Times New Roman"/>
          <w:b/>
          <w:spacing w:val="-1"/>
          <w:sz w:val="24"/>
          <w:szCs w:val="24"/>
        </w:rPr>
        <w:t>Potvrda o uredno izvedenim radovima mora minimalno sadržavati sljedeće podatke:</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naziv i sjedište ugovornih strana</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predmet ugovora</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vrijednost ugovora</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vrijednost radova koje je izvršio gospodarski subjekt (u slučaju da je ugovor izvršila zajednica ponuditelja)</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vrijeme i mjesto izvršenja ugovora</w:t>
      </w: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navod o uredno izvršenim radovima.</w:t>
      </w:r>
    </w:p>
    <w:p w:rsidR="00E23318" w:rsidRPr="00BF6443" w:rsidRDefault="00E23318" w:rsidP="00E23318">
      <w:pPr>
        <w:spacing w:after="0" w:line="240" w:lineRule="auto"/>
        <w:contextualSpacing/>
        <w:jc w:val="both"/>
        <w:rPr>
          <w:rFonts w:ascii="Sylfaen" w:hAnsi="Sylfaen" w:cs="Times New Roman"/>
          <w:spacing w:val="-1"/>
          <w:sz w:val="24"/>
          <w:szCs w:val="24"/>
        </w:rPr>
      </w:pPr>
    </w:p>
    <w:p w:rsidR="00E23318" w:rsidRPr="00BF6443" w:rsidRDefault="00E23318" w:rsidP="00E2331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Ovim dokazom ponuditelj dokazuje da ima iskustvo u obavljanju poslova koji su predmet nabave, što je Naručitelju bitno kako bi smanjio rizik pojave neurednog izvršenja Ugovora, s obzirom na vrstu, obujam i složenost predmeta nabave.</w:t>
      </w:r>
    </w:p>
    <w:p w:rsidR="001E6757" w:rsidRDefault="001E6757" w:rsidP="00F3180C">
      <w:pPr>
        <w:autoSpaceDE w:val="0"/>
        <w:spacing w:after="0"/>
        <w:jc w:val="both"/>
        <w:rPr>
          <w:rFonts w:cs="Arial"/>
        </w:rPr>
      </w:pPr>
    </w:p>
    <w:p w:rsidR="00253C7E" w:rsidRDefault="00253C7E" w:rsidP="00253C7E">
      <w:pPr>
        <w:spacing w:after="0" w:line="240" w:lineRule="auto"/>
        <w:contextualSpacing/>
        <w:jc w:val="both"/>
        <w:rPr>
          <w:rFonts w:ascii="Sylfaen" w:hAnsi="Sylfaen" w:cs="Times New Roman"/>
          <w:b/>
          <w:spacing w:val="-1"/>
          <w:sz w:val="24"/>
          <w:szCs w:val="24"/>
        </w:rPr>
      </w:pPr>
      <w:r w:rsidRPr="005961E9">
        <w:rPr>
          <w:rFonts w:ascii="Sylfaen" w:hAnsi="Sylfaen" w:cs="Times New Roman"/>
          <w:spacing w:val="-1"/>
          <w:sz w:val="24"/>
          <w:szCs w:val="24"/>
        </w:rPr>
        <w:t>4.3.2.</w:t>
      </w:r>
      <w:r w:rsidR="009C0BD2">
        <w:rPr>
          <w:rFonts w:ascii="Sylfaen" w:hAnsi="Sylfaen" w:cs="Times New Roman"/>
          <w:b/>
          <w:spacing w:val="-1"/>
          <w:sz w:val="24"/>
          <w:szCs w:val="24"/>
        </w:rPr>
        <w:t xml:space="preserve">  </w:t>
      </w:r>
      <w:r w:rsidRPr="00BF6443">
        <w:rPr>
          <w:rFonts w:ascii="Sylfaen" w:hAnsi="Sylfaen" w:cs="Times New Roman"/>
          <w:b/>
          <w:spacing w:val="-1"/>
          <w:sz w:val="24"/>
          <w:szCs w:val="24"/>
        </w:rPr>
        <w:t>Obrazovne i stručne kvalifikacije pružatelja usluge ili izvođača radova ili njihova rukovodećeg osoblja</w:t>
      </w:r>
    </w:p>
    <w:p w:rsidR="00A73EDB" w:rsidRDefault="00A73EDB" w:rsidP="00253C7E">
      <w:pPr>
        <w:spacing w:after="0" w:line="240" w:lineRule="auto"/>
        <w:contextualSpacing/>
        <w:jc w:val="both"/>
        <w:rPr>
          <w:rFonts w:ascii="Sylfaen" w:hAnsi="Sylfaen" w:cs="Times New Roman"/>
          <w:b/>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bookmarkStart w:id="113" w:name="_Toc506463329"/>
      <w:r w:rsidRPr="00BF6443">
        <w:rPr>
          <w:rFonts w:ascii="Sylfaen" w:hAnsi="Sylfaen" w:cs="Times New Roman"/>
          <w:spacing w:val="-1"/>
          <w:sz w:val="24"/>
          <w:szCs w:val="24"/>
        </w:rPr>
        <w:t xml:space="preserve">Gospodarski subjekt mora dokazati da raspolaže minimalno osobama koje imaju stručne kvalifikacije i iskustvo, a koje će sudjelovati u izvođenju radova kako slijedi: </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86733B"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rPr>
        <w:t>1.</w:t>
      </w:r>
      <w:r w:rsidRPr="0086733B">
        <w:rPr>
          <w:rFonts w:ascii="Sylfaen" w:hAnsi="Sylfaen" w:cs="Times New Roman"/>
          <w:spacing w:val="-1"/>
          <w:sz w:val="24"/>
          <w:szCs w:val="24"/>
        </w:rPr>
        <w:t xml:space="preserve">Minimalno </w:t>
      </w:r>
      <w:r w:rsidRPr="0086733B">
        <w:rPr>
          <w:rFonts w:ascii="Sylfaen" w:hAnsi="Sylfaen" w:cs="Times New Roman"/>
          <w:spacing w:val="-1"/>
          <w:sz w:val="24"/>
          <w:szCs w:val="24"/>
          <w:u w:val="single"/>
        </w:rPr>
        <w:t>1 ovlašteni voditelj građenja građevinske struke</w:t>
      </w:r>
      <w:r w:rsidRPr="0086733B">
        <w:rPr>
          <w:rFonts w:ascii="Sylfaen" w:hAnsi="Sylfaen" w:cs="Times New Roman"/>
          <w:spacing w:val="-1"/>
          <w:sz w:val="24"/>
          <w:szCs w:val="24"/>
        </w:rPr>
        <w:t xml:space="preserve"> s višom ili visokom stručnom spremom iz područja građevinarstva, odnosno završenim preddiplomskim ili prediplomskim i diplomskim sveučilišnim studijem ili integriranim preddiplomskim i diplomskim sveučilišnim studijem kojim se stječe akademski naziv inženjer, diplomirani inženjer ili magistar inženjer ili koji je uspješno završio odgovarajući specijalistički diplomski stručni studij iz navedenih područja kojim se stječe stručni naziv stručni specijalist inženjer. Stručnjak mora biti upisan u komoru ovlaštenih voditelja građenja građevinske struke, te imati iskustvo na radovima istim ili sličnim predmetu nabave.</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86733B"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rPr>
        <w:lastRenderedPageBreak/>
        <w:t>2.</w:t>
      </w:r>
      <w:r w:rsidRPr="0086733B">
        <w:rPr>
          <w:rFonts w:ascii="Sylfaen" w:hAnsi="Sylfaen" w:cs="Times New Roman"/>
          <w:spacing w:val="-1"/>
          <w:sz w:val="24"/>
          <w:szCs w:val="24"/>
        </w:rPr>
        <w:t xml:space="preserve">Minimalno </w:t>
      </w:r>
      <w:r w:rsidRPr="0086733B">
        <w:rPr>
          <w:rFonts w:ascii="Sylfaen" w:hAnsi="Sylfaen" w:cs="Times New Roman"/>
          <w:spacing w:val="-1"/>
          <w:sz w:val="24"/>
          <w:szCs w:val="24"/>
          <w:u w:val="single"/>
        </w:rPr>
        <w:t>1 ovlašteni voditelj građenja strojarske struke</w:t>
      </w:r>
      <w:r w:rsidRPr="0086733B">
        <w:rPr>
          <w:rFonts w:ascii="Sylfaen" w:hAnsi="Sylfaen" w:cs="Times New Roman"/>
          <w:spacing w:val="-1"/>
          <w:sz w:val="24"/>
          <w:szCs w:val="24"/>
        </w:rPr>
        <w:t xml:space="preserve"> s  višom ili visokom stručnom spremom iz područja strojarstva, odnosno završenim preddiplomskim ili prediplomskim i diplomskim sveučilišnim studijem ili integriranim preddiplomskim i diplomskim sveučilišnim studijem kojim se stječe akademski naziv inženjer, diplomirani inženjer ili magistar inženjer ili koji je uspješno završio odgovarajući specijalistički diplomski stručni studij iz navedenih područja kojim se stječe stručni naziv stručni specijalist inženjer. Stručnjak mora biti upisan u komoru ovlaštenih voditelja građenja strojarske struke.</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86733B"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rPr>
        <w:t>3.</w:t>
      </w:r>
      <w:r w:rsidRPr="0086733B">
        <w:rPr>
          <w:rFonts w:ascii="Sylfaen" w:hAnsi="Sylfaen" w:cs="Times New Roman"/>
          <w:spacing w:val="-1"/>
          <w:sz w:val="24"/>
          <w:szCs w:val="24"/>
        </w:rPr>
        <w:t xml:space="preserve">Minimalno </w:t>
      </w:r>
      <w:r w:rsidRPr="0086733B">
        <w:rPr>
          <w:rFonts w:ascii="Sylfaen" w:hAnsi="Sylfaen" w:cs="Times New Roman"/>
          <w:spacing w:val="-1"/>
          <w:sz w:val="24"/>
          <w:szCs w:val="24"/>
          <w:u w:val="single"/>
        </w:rPr>
        <w:t>1 ovlašteni voditelj građenja elektrotehničke struke</w:t>
      </w:r>
      <w:r w:rsidRPr="0086733B">
        <w:rPr>
          <w:rFonts w:ascii="Sylfaen" w:hAnsi="Sylfaen" w:cs="Times New Roman"/>
          <w:spacing w:val="-1"/>
          <w:sz w:val="24"/>
          <w:szCs w:val="24"/>
        </w:rPr>
        <w:t xml:space="preserve"> s višom ili visokom stručnom spremom iz područja elektrotehničkih znanosti, odnosno završenim preddiplomskim ili preddiplomskim i diplomskim sveučilišnim studijem ili integriranim preddiplomskim i diplomskim sveučilišnim studijem kojim se stječe akademski naziv inženjer, diplomirani inženjer ili magistar inženjer ili koji je uspješno završio odgovarajući specijalistički diplomski stručni studij iz navedenih područja kojim se stječe stručni naziv stručni specijalist inženjer. Stručnjak mora biti upisan u komoru ovlaštenih voditelja građenja elektrotehničke struke.</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7D0853"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u w:val="single"/>
        </w:rPr>
        <w:t>4</w:t>
      </w:r>
      <w:r w:rsidR="0086733B">
        <w:rPr>
          <w:rFonts w:ascii="Sylfaen" w:hAnsi="Sylfaen" w:cs="Times New Roman"/>
          <w:spacing w:val="-1"/>
          <w:sz w:val="24"/>
          <w:szCs w:val="24"/>
          <w:u w:val="single"/>
        </w:rPr>
        <w:t>.</w:t>
      </w:r>
      <w:r w:rsidR="0086733B" w:rsidRPr="0086733B">
        <w:rPr>
          <w:rFonts w:ascii="Sylfaen" w:hAnsi="Sylfaen" w:cs="Times New Roman"/>
          <w:spacing w:val="-1"/>
          <w:sz w:val="24"/>
          <w:szCs w:val="24"/>
          <w:u w:val="single"/>
        </w:rPr>
        <w:t>Građevinski radnici - minimalno 10 radnika građevinske struke</w:t>
      </w:r>
      <w:r w:rsidR="0086733B" w:rsidRPr="0086733B">
        <w:rPr>
          <w:rFonts w:ascii="Sylfaen" w:hAnsi="Sylfaen" w:cs="Times New Roman"/>
          <w:spacing w:val="-1"/>
          <w:sz w:val="24"/>
          <w:szCs w:val="24"/>
        </w:rPr>
        <w:t xml:space="preserve"> koji posjeduju uvjerenje o osposobljavanju ili uvjerenje o osposobljenosti za rad na siguran način</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7D0853"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u w:val="single"/>
        </w:rPr>
        <w:t>5</w:t>
      </w:r>
      <w:r w:rsidR="0086733B">
        <w:rPr>
          <w:rFonts w:ascii="Sylfaen" w:hAnsi="Sylfaen" w:cs="Times New Roman"/>
          <w:spacing w:val="-1"/>
          <w:sz w:val="24"/>
          <w:szCs w:val="24"/>
          <w:u w:val="single"/>
        </w:rPr>
        <w:t>.</w:t>
      </w:r>
      <w:r w:rsidR="0086733B" w:rsidRPr="0086733B">
        <w:rPr>
          <w:rFonts w:ascii="Sylfaen" w:hAnsi="Sylfaen" w:cs="Times New Roman"/>
          <w:spacing w:val="-1"/>
          <w:sz w:val="24"/>
          <w:szCs w:val="24"/>
          <w:u w:val="single"/>
        </w:rPr>
        <w:t xml:space="preserve">Elektro radnici - minimalno </w:t>
      </w:r>
      <w:r w:rsidR="00803436">
        <w:rPr>
          <w:rFonts w:ascii="Sylfaen" w:hAnsi="Sylfaen" w:cs="Times New Roman"/>
          <w:spacing w:val="-1"/>
          <w:sz w:val="24"/>
          <w:szCs w:val="24"/>
          <w:u w:val="single"/>
        </w:rPr>
        <w:t>2</w:t>
      </w:r>
      <w:r w:rsidR="0086733B" w:rsidRPr="0086733B">
        <w:rPr>
          <w:rFonts w:ascii="Sylfaen" w:hAnsi="Sylfaen" w:cs="Times New Roman"/>
          <w:spacing w:val="-1"/>
          <w:sz w:val="24"/>
          <w:szCs w:val="24"/>
          <w:u w:val="single"/>
        </w:rPr>
        <w:t xml:space="preserve"> radnika elektrostruke</w:t>
      </w:r>
      <w:r w:rsidR="0086733B" w:rsidRPr="0086733B">
        <w:rPr>
          <w:rFonts w:ascii="Sylfaen" w:hAnsi="Sylfaen" w:cs="Times New Roman"/>
          <w:spacing w:val="-1"/>
          <w:sz w:val="24"/>
          <w:szCs w:val="24"/>
        </w:rPr>
        <w:t xml:space="preserve"> koji posjeduju svjedodžbu o završenom školovanju i uvjerenje o osposobljenosti za obavljanje pregleda i ispitivanja mjera zaštite na električnim mrežama i instalacijama</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86733B" w:rsidRDefault="007D0853"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u w:val="single"/>
        </w:rPr>
        <w:t>6</w:t>
      </w:r>
      <w:r w:rsidR="0086733B">
        <w:rPr>
          <w:rFonts w:ascii="Sylfaen" w:hAnsi="Sylfaen" w:cs="Times New Roman"/>
          <w:spacing w:val="-1"/>
          <w:sz w:val="24"/>
          <w:szCs w:val="24"/>
          <w:u w:val="single"/>
        </w:rPr>
        <w:t>.</w:t>
      </w:r>
      <w:r w:rsidR="0086733B" w:rsidRPr="0086733B">
        <w:rPr>
          <w:rFonts w:ascii="Sylfaen" w:hAnsi="Sylfaen" w:cs="Times New Roman"/>
          <w:spacing w:val="-1"/>
          <w:sz w:val="24"/>
          <w:szCs w:val="24"/>
          <w:u w:val="single"/>
        </w:rPr>
        <w:t xml:space="preserve">Strojarski radnici </w:t>
      </w:r>
      <w:r w:rsidR="0086733B" w:rsidRPr="0086733B">
        <w:rPr>
          <w:rFonts w:ascii="Sylfaen" w:hAnsi="Sylfaen" w:cs="Times New Roman"/>
          <w:spacing w:val="-1"/>
          <w:sz w:val="24"/>
          <w:szCs w:val="24"/>
        </w:rPr>
        <w:t xml:space="preserve">– kao dokaz dostaviti uvjerenje/certifikat o osposobljenosti prema traženim zahtjevima: </w:t>
      </w:r>
    </w:p>
    <w:p w:rsidR="0086733B" w:rsidRPr="00BF6443" w:rsidRDefault="0086733B" w:rsidP="00440B2C">
      <w:pPr>
        <w:numPr>
          <w:ilvl w:val="0"/>
          <w:numId w:val="15"/>
        </w:num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minimalno </w:t>
      </w:r>
      <w:r w:rsidRPr="00041B73">
        <w:rPr>
          <w:rFonts w:ascii="Sylfaen" w:hAnsi="Sylfaen" w:cs="Times New Roman"/>
          <w:spacing w:val="-1"/>
          <w:sz w:val="24"/>
          <w:szCs w:val="24"/>
          <w:u w:val="single"/>
        </w:rPr>
        <w:t>2 atestirana zavarivača</w:t>
      </w:r>
      <w:r w:rsidRPr="00BF6443">
        <w:rPr>
          <w:rFonts w:ascii="Sylfaen" w:hAnsi="Sylfaen" w:cs="Times New Roman"/>
          <w:spacing w:val="-1"/>
          <w:sz w:val="24"/>
          <w:szCs w:val="24"/>
        </w:rPr>
        <w:t xml:space="preserve"> </w:t>
      </w:r>
      <w:r w:rsidR="00803436">
        <w:rPr>
          <w:rFonts w:ascii="Sylfaen" w:hAnsi="Sylfaen" w:cs="Times New Roman"/>
          <w:spacing w:val="-1"/>
          <w:sz w:val="24"/>
          <w:szCs w:val="24"/>
        </w:rPr>
        <w:t xml:space="preserve">   za </w:t>
      </w:r>
      <w:r w:rsidRPr="00BF6443">
        <w:rPr>
          <w:rFonts w:ascii="Sylfaen" w:hAnsi="Sylfaen" w:cs="Times New Roman"/>
          <w:spacing w:val="-1"/>
          <w:sz w:val="24"/>
          <w:szCs w:val="24"/>
        </w:rPr>
        <w:t>MAG</w:t>
      </w:r>
      <w:r w:rsidR="00803436">
        <w:rPr>
          <w:rFonts w:ascii="Sylfaen" w:hAnsi="Sylfaen" w:cs="Times New Roman"/>
          <w:spacing w:val="-1"/>
          <w:sz w:val="24"/>
          <w:szCs w:val="24"/>
        </w:rPr>
        <w:t xml:space="preserve"> i</w:t>
      </w:r>
      <w:r w:rsidRPr="00BF6443">
        <w:rPr>
          <w:rFonts w:ascii="Sylfaen" w:hAnsi="Sylfaen" w:cs="Times New Roman"/>
          <w:spacing w:val="-1"/>
          <w:sz w:val="24"/>
          <w:szCs w:val="24"/>
        </w:rPr>
        <w:t xml:space="preserve"> REL-postupak</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Sukladno članku 30. Zakona o poslovima i djelatnostima prostornog uređenja i gradnje (NN 78/15) izvođač </w:t>
      </w:r>
      <w:r w:rsidRPr="00BF6443">
        <w:rPr>
          <w:rFonts w:ascii="Sylfaen" w:hAnsi="Sylfaen" w:cs="Times New Roman"/>
          <w:b/>
          <w:spacing w:val="-1"/>
          <w:sz w:val="24"/>
          <w:szCs w:val="24"/>
          <w:u w:val="single"/>
        </w:rPr>
        <w:t xml:space="preserve">mora u obavljanju djelatnosti građenja imati zaposlenog ovlaštenog voditelja građenja </w:t>
      </w:r>
      <w:r w:rsidRPr="00BF6443">
        <w:rPr>
          <w:rFonts w:ascii="Sylfaen" w:hAnsi="Sylfaen" w:cs="Times New Roman"/>
          <w:spacing w:val="-1"/>
          <w:sz w:val="24"/>
          <w:szCs w:val="24"/>
        </w:rPr>
        <w:t>i/ili ovlaštenog voditelja radova. Izvođač je dužan u obavljanju djelatnosti građenja poštivati odredbe navedenog Zakona i posebnih zakona kojima se uređuje gradnja te osigurati da obavljanje poslova građenja bude u skladu s temeljnim načelima i pravilima koja trebaju poštivati ovlašteni voditelji građenja i ovlašteni voditelji radova.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članku 31. istog Zakona izvođač ne smije biti uključen u provođenje stručnog nadzora građenja iste građevine.</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članku 24. Zakona o poslovima i djelatnostima prostornog uređenja i gradnje (NN 78/15) poslove voditelja građenja u svojstvu odgovorne osobe može obavljati ovlašteni voditelj građenja, sukladno posebnom zakonu kojim se uređuje udruživanje u Komoru.</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članku 28. Zakona o komori arhitekata i komorama inženjera u graditeljstvu i prostornom uređenju (NN 78/2015) pravo na upis u imenik ovlaštenih voditelja građenja Komore ima fizička osoba koja kumulativno ispunjava sljedeće uvjete:</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lastRenderedPageBreak/>
        <w:t>1. da je završila odgovarajući preddiplomski i diplomski sveučilišni studij ili integrirani preddiplomski i diplomski sveučilišni studij i stekla akademski naziv magistar inženjer, ili da je završila odgovarajući specijalistički diplomski stručni studij i stekla stručni naziv stručni specijalist inženjer ako je tijekom cijelog svog studija stekla najmanje 300 ECTS bodova, odnosno da je na drugi način propisan posebnim propisom stekla odgovarajući stupanj obrazovanja odgovarajuće struke i ima najmanje tri godine radnog iskustva u struci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ili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da je završila studij i stekla stručni naziv stručni prvostupnik (baccalaureus) inženjer ili akademski naziv sveučilišni prvostupnik (baccalaureus) inženjer odgovarajuće struke, odnosno da je na drugi način propisan posebnim propisom stekla odgovarajući stupanj obrazovanja odgovarajuće struke i ima najmanje četiri godine radnog iskustva u struci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ili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da je završila studij i stekla stručni naziv pristupnik inženjer odgovarajuće struke, odnosno da je na drugi način propisan posebnim propisom stekla odgovarajući stupanj obrazovanja odgovarajuće struke i da ima najmanje pet godina radnog iskustva u struci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2. da je ispunila uvjete sukladno posebnim propisima kojima se propisuje polaganje stručnog ispita.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Upisom u imenik ovlaštenih voditelja građenja automatski se stječe pravo za obavljanje poslova ovlaštenih voditelja radova.</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člancima 60., 61., 62., 63., 64. i 65. Zakona o poslovima i djelatnostima prostornog uređenja i gradnje (NN 78/15) ovlaštena fizička osoba iz druge države ugovornice EGP-a ima pravo u Republici Hrvatskoj trajno obavljati poslove projektiranja, voditelja građenja i voditelja radova u svojstvu ovlaštene osobe pod strukovnim nazivom koje ovlaštene osobe za obavljanje tih poslova imaju u Republici Hrvatskoj, ako je upisana u imenik stranih ovlaštenih arhitekata, odnosno ovlaštenih inženjera, odnosno ovlaštenih voditelja građenja, odnosno ovlaštenih voditelja radova, odgovarajuće komore, u skladu s posebnim zakonom kojim se uređuje udruživanje u Komoru.</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Ovlaštena fizička osoba iz države ugovornice EGP-a ima pravo u Republici Hrvatskoj povremeno ili privremeno obavljati poslove projektiranja, voditelja građenja i voditelja radova u svojstvu odgovorne osobe pod strukovnim nazivom koji ovlaštene osobe za obavljanje tih poslova imaju u Republici Hrvatskoj, ako prije početka prvog posla izjavom u pisanom ili elektroničkom obliku izvijesti o tome odgovarajuću komoru, uz uvjet da: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ima stručne kvalifikacije potrebne za obavljanje poslova projektiranja, voditelja građenja ili voditelja radova u skladu s posebnim zakonom kojim se uređuje priznavanje inozemnih stručnih kvalifikacija i drugim posebnim propisima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je osigurana od profesionalne odgovornosti za štetu koju bi obavljanjem poslova projektiranja, voditelja građenja ili voditelja radova u svojstvu odgovorne osobe mogla učiniti investitoru ili drugim osobama.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Uz prethodnu izjavu iz članka 61. navedenog Zakona podnositelj mora priložiti:</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dokaz o državljanstvu</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potvrdu kojom se potvrđuje da u državi ugovornici EGP-a obavlja poslove projektiranja, voditelja građenja ili voditelja radova u svojstvu ovlaštene osobe</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lastRenderedPageBreak/>
        <w:t>– uvjerenje/dokaz o nekažnjavanju, odnosno da nije izrečena mjera privremenog ili trajnog oduzimanja prava na obavljanje profesije, s obzirom da se radi o profesiji iz sigurnosnog sektora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ovlaštenje za obavljanje poslova projektiranja ili vođenja građenja u svojstvu odgovorne osobe u državi iz koje dolazi</w:t>
      </w:r>
    </w:p>
    <w:p w:rsidR="0086733B"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dokaz da je osiguran od profesionalne odgovornosti, primjereno vrsti i stupnju opasnosti, za štetu koju bi obavljanjem poslova projektiranja ili vođenja građenja u svojstvu odgovorne osobe mogao učiniti investitoru ili drugim osobama.</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Ako se u državi iz koje dolazi strana ovlaštena osoba poslovi projektiranja, voditelja građenja ili voditelja radova obavljaju bez posebnog ovlaštenja, uz prijavu se prilaže dokaz da je podnositelj prijave poslove projektiranja, voditelja građenja ili voditelja radova u svojstvu odgovorne osobe obavljao u punom ili nepunom radnom vremenu istovjetnog ukupnog trajanja najmanje godinu dana u zadnjih deset godina u državi članici u kojoj ta profesija nije regulirana.</w:t>
      </w:r>
    </w:p>
    <w:p w:rsidR="001E06CF"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Stranoj ovlaštenoj osobi priznaje se sklopljeni ugovor o profesionalnom osiguranju u drugoj državi ugovornici EGP-a, u kojoj ima poslovni nastan, ako je osiguranik pokriven jamstvom </w:t>
      </w:r>
    </w:p>
    <w:p w:rsidR="0086733B" w:rsidRPr="00BF6443" w:rsidRDefault="005C0A06" w:rsidP="0086733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o</w:t>
      </w:r>
      <w:r w:rsidR="001E06CF" w:rsidRPr="005C0A06">
        <w:rPr>
          <w:rFonts w:ascii="Sylfaen" w:hAnsi="Sylfaen" w:cs="Times New Roman"/>
          <w:spacing w:val="-1"/>
          <w:sz w:val="24"/>
          <w:szCs w:val="24"/>
        </w:rPr>
        <w:t>d odgovornosti</w:t>
      </w:r>
      <w:r w:rsidR="001E06CF">
        <w:rPr>
          <w:rFonts w:ascii="Sylfaen" w:hAnsi="Sylfaen" w:cs="Times New Roman"/>
          <w:spacing w:val="-1"/>
          <w:sz w:val="24"/>
          <w:szCs w:val="24"/>
        </w:rPr>
        <w:t xml:space="preserve">, </w:t>
      </w:r>
      <w:r w:rsidR="0086733B" w:rsidRPr="00BF6443">
        <w:rPr>
          <w:rFonts w:ascii="Sylfaen" w:hAnsi="Sylfaen" w:cs="Times New Roman"/>
          <w:spacing w:val="-1"/>
          <w:sz w:val="24"/>
          <w:szCs w:val="24"/>
        </w:rPr>
        <w:t>koje je usporedivo s obzirom na namjenu ili pokriće koje se osigurava</w:t>
      </w:r>
      <w:r w:rsidR="001E06CF">
        <w:rPr>
          <w:rFonts w:ascii="Sylfaen" w:hAnsi="Sylfaen" w:cs="Times New Roman"/>
          <w:spacing w:val="-1"/>
          <w:sz w:val="24"/>
          <w:szCs w:val="24"/>
        </w:rPr>
        <w:t>.</w:t>
      </w:r>
      <w:r w:rsidR="0086733B" w:rsidRPr="00BF6443">
        <w:rPr>
          <w:rFonts w:ascii="Sylfaen" w:hAnsi="Sylfaen" w:cs="Times New Roman"/>
          <w:spacing w:val="-1"/>
          <w:sz w:val="24"/>
          <w:szCs w:val="24"/>
        </w:rPr>
        <w:t xml:space="preserve"> Izjava iz članka 61. navedenog Zakona podnosi se za svaku godinu u kojoj podnositelj namjerava privremeno ili povremeno pružati usluge u Republici Hrvatskoj.</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Komora ocjenjuje je li riječ o povremenom obavljanju poslova u smislu članka 61. navedenog Zakona prema okolnostima pojedinog slučaja.</w:t>
      </w: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Povodom izjave iz članka 61. navedenog Zakona Komora u skladu s odredbama posebnog zakona kojim se uređuje priznavanje inozemnih stručnih kvalifikacija i drugim posebnim propisima provjerava ispunjava li podnositelj propisane uvjete za povremeno, odnosno privremeno obavljanje poslova projektiranja, voditelja građenja ili voditelja radova u svojstvu odgovorne osobe i o tome izdaje potvrdu. Prilikom podnošenja prve izjave iz članka 61. Zakona Komora obvezno provodi postupak provjere inozemne stručne kvalifikacije u skladu s odredbama posebnog zakona kojima se uređuje priznavanje inozemnih stručnih kvalifikacija i drugim posebnim propisima, s obzirom da se radi o profesijama koje imaju utjecaja na sigurnost.</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 slučaju dodjele ugovora, gospodarski subjekt je dužan Naručitelju prije potpisa ugovora dostaviti dokaz da su navedeni stručnjaci ishodili sva potrebna rješenja/potvrde o ovlaštenju za vođenje građenja/radova sukladno zakonima Republike Hrvatske.</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Ponuditelj može u izvršenju Ugovora angažirati i veći broj stručnjaka uz ograničenje da svakako mora angažirati minimum stručnjaka koji su traženi dokumentacijom o nabavi.</w:t>
      </w:r>
    </w:p>
    <w:p w:rsidR="0086733B" w:rsidRDefault="0086733B" w:rsidP="0086733B">
      <w:pPr>
        <w:spacing w:after="0" w:line="240" w:lineRule="auto"/>
        <w:contextualSpacing/>
        <w:jc w:val="both"/>
        <w:rPr>
          <w:rFonts w:ascii="Sylfaen" w:hAnsi="Sylfaen" w:cs="Times New Roman"/>
          <w:spacing w:val="-1"/>
          <w:sz w:val="24"/>
          <w:szCs w:val="24"/>
        </w:rPr>
      </w:pPr>
    </w:p>
    <w:p w:rsidR="005C0A06" w:rsidRPr="001E6757" w:rsidRDefault="005C0A06" w:rsidP="005C0A06">
      <w:pPr>
        <w:autoSpaceDE w:val="0"/>
        <w:spacing w:after="0" w:line="240" w:lineRule="auto"/>
        <w:jc w:val="both"/>
        <w:rPr>
          <w:rFonts w:ascii="Sylfaen" w:hAnsi="Sylfaen" w:cs="Arial"/>
          <w:i/>
          <w:sz w:val="24"/>
          <w:szCs w:val="24"/>
        </w:rPr>
      </w:pPr>
      <w:r w:rsidRPr="001E6757">
        <w:rPr>
          <w:rFonts w:ascii="Sylfaen" w:hAnsi="Sylfaen" w:cs="Arial"/>
          <w:i/>
          <w:sz w:val="24"/>
          <w:szCs w:val="24"/>
        </w:rPr>
        <w:t>Za potrebe utvrđivanja gore navedenog, gospodarski subjekt u ponudi dostavlja:</w:t>
      </w:r>
    </w:p>
    <w:p w:rsidR="005C0A06" w:rsidRPr="001E6757" w:rsidRDefault="005C0A06" w:rsidP="005C0A06">
      <w:pPr>
        <w:autoSpaceDE w:val="0"/>
        <w:spacing w:after="0" w:line="240" w:lineRule="auto"/>
        <w:jc w:val="both"/>
        <w:rPr>
          <w:rFonts w:ascii="Sylfaen" w:hAnsi="Sylfaen" w:cs="Arial"/>
          <w:i/>
          <w:sz w:val="24"/>
          <w:szCs w:val="24"/>
        </w:rPr>
      </w:pPr>
      <w:r w:rsidRPr="001E6757">
        <w:rPr>
          <w:rFonts w:ascii="Sylfaen" w:hAnsi="Sylfaen" w:cs="Arial"/>
          <w:i/>
          <w:sz w:val="24"/>
          <w:szCs w:val="24"/>
        </w:rPr>
        <w:t xml:space="preserve">kao preliminarni dokaz sposobnosti ispunjen obrazac </w:t>
      </w:r>
      <w:r w:rsidRPr="001E6757">
        <w:rPr>
          <w:rFonts w:ascii="Sylfaen" w:hAnsi="Sylfaen" w:cs="Arial"/>
          <w:b/>
          <w:i/>
          <w:sz w:val="24"/>
          <w:szCs w:val="24"/>
        </w:rPr>
        <w:t>Europske jedinstvene dokumentacije o nabavi</w:t>
      </w:r>
      <w:r w:rsidRPr="001E6757">
        <w:rPr>
          <w:rFonts w:ascii="Sylfaen" w:hAnsi="Sylfaen" w:cs="Arial"/>
          <w:i/>
          <w:sz w:val="24"/>
          <w:szCs w:val="24"/>
        </w:rPr>
        <w:t xml:space="preserve"> (ESPD) Dio IV. Kriteriji za odabir gospodarskog subjekta, odjeljak C: Tehnička i stručna sposobnost</w:t>
      </w:r>
      <w:r>
        <w:rPr>
          <w:rFonts w:ascii="Sylfaen" w:hAnsi="Sylfaen" w:cs="Arial"/>
          <w:i/>
          <w:sz w:val="24"/>
          <w:szCs w:val="24"/>
        </w:rPr>
        <w:t xml:space="preserve"> točke 2 i 6</w:t>
      </w:r>
      <w:r w:rsidRPr="001E6757">
        <w:rPr>
          <w:rFonts w:ascii="Sylfaen" w:hAnsi="Sylfaen" w:cs="Arial"/>
          <w:i/>
          <w:sz w:val="24"/>
          <w:szCs w:val="24"/>
        </w:rPr>
        <w:t>.</w:t>
      </w:r>
    </w:p>
    <w:p w:rsidR="005C0A06" w:rsidRPr="00BF6443" w:rsidRDefault="005C0A06"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b/>
          <w:spacing w:val="-1"/>
          <w:sz w:val="24"/>
          <w:szCs w:val="24"/>
        </w:rPr>
      </w:pPr>
      <w:r w:rsidRPr="00BF6443">
        <w:rPr>
          <w:rFonts w:ascii="Sylfaen" w:hAnsi="Sylfaen" w:cs="Times New Roman"/>
          <w:b/>
          <w:spacing w:val="-1"/>
          <w:sz w:val="24"/>
          <w:szCs w:val="24"/>
        </w:rPr>
        <w:lastRenderedPageBreak/>
        <w:t>U slučaju zahtjeva Naručitelja da se dostave popratni dokumenti, gospodarski subjekt dostavlja:</w:t>
      </w:r>
    </w:p>
    <w:p w:rsidR="0086733B" w:rsidRPr="00BF6443" w:rsidRDefault="0086733B" w:rsidP="0086733B">
      <w:pPr>
        <w:spacing w:after="0" w:line="240" w:lineRule="auto"/>
        <w:contextualSpacing/>
        <w:jc w:val="both"/>
        <w:rPr>
          <w:rFonts w:ascii="Sylfaen" w:hAnsi="Sylfaen" w:cs="Times New Roman"/>
          <w:bCs/>
          <w:spacing w:val="-1"/>
          <w:sz w:val="24"/>
          <w:szCs w:val="24"/>
        </w:rPr>
      </w:pPr>
      <w:r w:rsidRPr="00BF6443">
        <w:rPr>
          <w:rFonts w:ascii="Sylfaen" w:hAnsi="Sylfaen" w:cs="Times New Roman"/>
          <w:spacing w:val="-1"/>
          <w:sz w:val="24"/>
          <w:szCs w:val="24"/>
        </w:rPr>
        <w:t xml:space="preserve">Kao dokaz da ima traženu tehničku i stručnu sposobnost gospodarski subjekt dostavlja Izjavu o raspolaganju traženim stručnjacima u kojoj mora navesti stručnjake koji će sudjelovati u izvršenju radova, stručnu spremu stručnjaka, poziciju za koju se imenuje, te gdje je stručnjak zaposlen. </w:t>
      </w:r>
      <w:r w:rsidRPr="00BF6443">
        <w:rPr>
          <w:rFonts w:ascii="Sylfaen" w:hAnsi="Sylfaen" w:cs="Times New Roman"/>
          <w:bCs/>
          <w:spacing w:val="-1"/>
          <w:sz w:val="24"/>
          <w:szCs w:val="24"/>
        </w:rPr>
        <w:t xml:space="preserve">Izjava mora biti ovjerena od strane gospodarskog subjekta (potpis osobe ovlaštene na zastupanje i pečat). </w:t>
      </w:r>
    </w:p>
    <w:p w:rsidR="0086733B" w:rsidRPr="00BF6443" w:rsidRDefault="0086733B" w:rsidP="0086733B">
      <w:pPr>
        <w:spacing w:after="0" w:line="240" w:lineRule="auto"/>
        <w:contextualSpacing/>
        <w:jc w:val="both"/>
        <w:rPr>
          <w:rFonts w:ascii="Sylfaen" w:hAnsi="Sylfaen" w:cs="Times New Roman"/>
          <w:bCs/>
          <w:spacing w:val="-1"/>
          <w:sz w:val="24"/>
          <w:szCs w:val="24"/>
        </w:rPr>
      </w:pPr>
    </w:p>
    <w:p w:rsidR="0086733B"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Uz Izjavu kao dokaze sposobnosti Ponuditelj dostavlja, za stručnjaka pod točkom:</w:t>
      </w:r>
    </w:p>
    <w:p w:rsidR="00AC1430" w:rsidRDefault="0086733B" w:rsidP="0086733B">
      <w:pPr>
        <w:spacing w:after="0" w:line="240" w:lineRule="auto"/>
        <w:contextualSpacing/>
        <w:jc w:val="both"/>
        <w:rPr>
          <w:rFonts w:ascii="Sylfaen" w:hAnsi="Sylfaen" w:cs="Times New Roman"/>
          <w:spacing w:val="-1"/>
          <w:sz w:val="24"/>
          <w:szCs w:val="24"/>
        </w:rPr>
      </w:pPr>
      <w:r w:rsidRPr="0086733B">
        <w:rPr>
          <w:rFonts w:ascii="Sylfaen" w:hAnsi="Sylfaen" w:cs="Times New Roman"/>
          <w:spacing w:val="-1"/>
          <w:sz w:val="24"/>
          <w:szCs w:val="24"/>
        </w:rPr>
        <w:t>1. – presliku diplome o završenom studiju kojom se potvrđuje obrazovna kvalifikacija stručnjaka, Potvrdu o članstvu u Hrvatskoj komori inženjera građevinarstva za ovlaštenog voditelja građenja građevinske struke</w:t>
      </w:r>
    </w:p>
    <w:p w:rsidR="0086733B" w:rsidRPr="0086733B" w:rsidRDefault="0086733B" w:rsidP="0086733B">
      <w:pPr>
        <w:spacing w:after="0" w:line="240" w:lineRule="auto"/>
        <w:contextualSpacing/>
        <w:jc w:val="both"/>
        <w:rPr>
          <w:rFonts w:ascii="Sylfaen" w:hAnsi="Sylfaen" w:cs="Times New Roman"/>
          <w:spacing w:val="-1"/>
          <w:sz w:val="24"/>
          <w:szCs w:val="24"/>
        </w:rPr>
      </w:pPr>
      <w:r w:rsidRPr="0086733B">
        <w:rPr>
          <w:rFonts w:ascii="Sylfaen" w:hAnsi="Sylfaen" w:cs="Times New Roman"/>
          <w:spacing w:val="-1"/>
          <w:sz w:val="24"/>
          <w:szCs w:val="24"/>
        </w:rPr>
        <w:t>2. i 3. – presliku diplome o završenom studiju kojom se potvrđuje obrazovna kvalifikacija stručnjaka, Potvrdu o članstvu u Hrvatskoj komori inženjera strojarstva/elektrotehnike za ovlaštenog voditelja građenja strojarske/elektrotehničke struke</w:t>
      </w:r>
    </w:p>
    <w:p w:rsidR="0086733B" w:rsidRPr="0086733B" w:rsidRDefault="007D0853"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rPr>
        <w:t>4</w:t>
      </w:r>
      <w:r w:rsidR="0086733B" w:rsidRPr="0086733B">
        <w:rPr>
          <w:rFonts w:ascii="Sylfaen" w:hAnsi="Sylfaen" w:cs="Times New Roman"/>
          <w:spacing w:val="-1"/>
          <w:sz w:val="24"/>
          <w:szCs w:val="24"/>
        </w:rPr>
        <w:t>. – uvjerenja o osposobljeno</w:t>
      </w:r>
      <w:r>
        <w:rPr>
          <w:rFonts w:ascii="Sylfaen" w:hAnsi="Sylfaen" w:cs="Times New Roman"/>
          <w:spacing w:val="-1"/>
          <w:sz w:val="24"/>
          <w:szCs w:val="24"/>
        </w:rPr>
        <w:t>s</w:t>
      </w:r>
      <w:r w:rsidR="0086733B" w:rsidRPr="0086733B">
        <w:rPr>
          <w:rFonts w:ascii="Sylfaen" w:hAnsi="Sylfaen" w:cs="Times New Roman"/>
          <w:spacing w:val="-1"/>
          <w:sz w:val="24"/>
          <w:szCs w:val="24"/>
        </w:rPr>
        <w:t>ti za rad na siguran način</w:t>
      </w:r>
    </w:p>
    <w:p w:rsidR="0086733B" w:rsidRPr="0086733B" w:rsidRDefault="007D0853" w:rsidP="0086733B">
      <w:pPr>
        <w:spacing w:after="0" w:line="240" w:lineRule="auto"/>
        <w:jc w:val="both"/>
        <w:rPr>
          <w:rFonts w:ascii="Sylfaen" w:hAnsi="Sylfaen" w:cs="Times New Roman"/>
          <w:spacing w:val="-1"/>
          <w:sz w:val="24"/>
          <w:szCs w:val="24"/>
        </w:rPr>
      </w:pPr>
      <w:r>
        <w:rPr>
          <w:rFonts w:ascii="Sylfaen" w:hAnsi="Sylfaen" w:cs="Times New Roman"/>
          <w:spacing w:val="-1"/>
          <w:sz w:val="24"/>
          <w:szCs w:val="24"/>
        </w:rPr>
        <w:t>5</w:t>
      </w:r>
      <w:r w:rsidR="0086733B" w:rsidRPr="0086733B">
        <w:rPr>
          <w:rFonts w:ascii="Sylfaen" w:hAnsi="Sylfaen" w:cs="Times New Roman"/>
          <w:spacing w:val="-1"/>
          <w:sz w:val="24"/>
          <w:szCs w:val="24"/>
        </w:rPr>
        <w:t>. – svjedodžbe o završenom školovanju i uvjerenja o osposobljenosti za obavljanje pregleda i ispitivanja mjera zaštite na električnim mrežama i instalacijama</w:t>
      </w:r>
    </w:p>
    <w:p w:rsidR="0086733B" w:rsidRPr="00BF6443" w:rsidRDefault="0086733B" w:rsidP="0086733B">
      <w:pPr>
        <w:spacing w:after="0" w:line="240" w:lineRule="auto"/>
        <w:contextualSpacing/>
        <w:jc w:val="both"/>
        <w:rPr>
          <w:rFonts w:ascii="Sylfaen" w:hAnsi="Sylfaen" w:cs="Times New Roman"/>
          <w:spacing w:val="-1"/>
          <w:sz w:val="24"/>
          <w:szCs w:val="24"/>
        </w:rPr>
      </w:pPr>
    </w:p>
    <w:p w:rsidR="0086733B" w:rsidRPr="00BF6443" w:rsidRDefault="0086733B" w:rsidP="0086733B">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Gospodarski subjekt ovim dokazima, kao ažuriranim popratnim dokumentima, dokazuje da podaci koji su sadržani u dokumentu odgovaraju činjeničnom stanju u trenutku dostave naručitelju te dokazuju ono što je gospodarski subjekt naveo u ESPD-u.</w:t>
      </w:r>
    </w:p>
    <w:p w:rsidR="0086733B" w:rsidRDefault="0086733B" w:rsidP="0086733B">
      <w:pPr>
        <w:spacing w:after="0" w:line="240" w:lineRule="auto"/>
        <w:contextualSpacing/>
        <w:jc w:val="both"/>
        <w:rPr>
          <w:rFonts w:ascii="Sylfaen" w:hAnsi="Sylfaen" w:cs="Times New Roman"/>
          <w:spacing w:val="-1"/>
          <w:sz w:val="24"/>
          <w:szCs w:val="24"/>
        </w:rPr>
      </w:pPr>
    </w:p>
    <w:p w:rsidR="00F3180C" w:rsidRPr="00D45361" w:rsidRDefault="00293CA7" w:rsidP="006D4D26">
      <w:pPr>
        <w:pStyle w:val="Naslov2"/>
        <w:keepLines w:val="0"/>
        <w:spacing w:before="0" w:line="240" w:lineRule="auto"/>
        <w:jc w:val="both"/>
        <w:rPr>
          <w:rFonts w:ascii="Sylfaen" w:hAnsi="Sylfaen"/>
          <w:sz w:val="24"/>
          <w:szCs w:val="24"/>
        </w:rPr>
      </w:pPr>
      <w:bookmarkStart w:id="114" w:name="_Toc4523971"/>
      <w:r>
        <w:rPr>
          <w:rFonts w:ascii="Sylfaen" w:hAnsi="Sylfaen"/>
          <w:sz w:val="24"/>
          <w:szCs w:val="24"/>
        </w:rPr>
        <w:t>4.4. O</w:t>
      </w:r>
      <w:r w:rsidRPr="00D45361">
        <w:rPr>
          <w:rFonts w:ascii="Sylfaen" w:hAnsi="Sylfaen"/>
          <w:sz w:val="24"/>
          <w:szCs w:val="24"/>
        </w:rPr>
        <w:t>slanjanje na sposobnost drugih gospodarskih subjekata</w:t>
      </w:r>
      <w:bookmarkEnd w:id="113"/>
      <w:bookmarkEnd w:id="114"/>
    </w:p>
    <w:p w:rsidR="00F3180C" w:rsidRPr="00AC1B4D" w:rsidRDefault="00F3180C" w:rsidP="00F3180C"/>
    <w:p w:rsidR="00F3180C" w:rsidRPr="00D45361" w:rsidRDefault="00F3180C" w:rsidP="00D45361">
      <w:pPr>
        <w:spacing w:line="240" w:lineRule="auto"/>
        <w:jc w:val="both"/>
        <w:rPr>
          <w:rFonts w:ascii="Sylfaen" w:hAnsi="Sylfaen"/>
          <w:sz w:val="24"/>
          <w:szCs w:val="24"/>
        </w:rPr>
      </w:pPr>
      <w:r w:rsidRPr="00D45361">
        <w:rPr>
          <w:rFonts w:ascii="Sylfaen" w:hAnsi="Sylfaen"/>
          <w:sz w:val="24"/>
          <w:szCs w:val="24"/>
        </w:rPr>
        <w:t xml:space="preserve">Gospodarski subjekt može se u postupku javne nabave radi dokazivanja ispunjavanja kriterija za odabir gospodarskog subjekta </w:t>
      </w:r>
      <w:r w:rsidR="00D45361">
        <w:rPr>
          <w:rFonts w:ascii="Sylfaen" w:hAnsi="Sylfaen"/>
          <w:sz w:val="24"/>
          <w:szCs w:val="24"/>
        </w:rPr>
        <w:t xml:space="preserve">iz točke 4.2. i 4.3. </w:t>
      </w:r>
      <w:r w:rsidRPr="00D45361">
        <w:rPr>
          <w:rFonts w:ascii="Sylfaen" w:hAnsi="Sylfaen"/>
          <w:sz w:val="24"/>
          <w:szCs w:val="24"/>
        </w:rPr>
        <w:t>ove Dokumentacije o nabavi osloniti na sposobnost drugih subjekata, bez obzira na pravnu prirodu njihova međusobnog odnosa.</w:t>
      </w:r>
    </w:p>
    <w:p w:rsidR="00F3180C" w:rsidRPr="00D45361" w:rsidRDefault="00F3180C" w:rsidP="00D45361">
      <w:pPr>
        <w:spacing w:line="240" w:lineRule="auto"/>
        <w:jc w:val="both"/>
        <w:rPr>
          <w:rFonts w:ascii="Sylfaen" w:hAnsi="Sylfaen" w:cs="Arial"/>
          <w:sz w:val="24"/>
          <w:szCs w:val="24"/>
        </w:rPr>
      </w:pPr>
      <w:r w:rsidRPr="00D45361">
        <w:rPr>
          <w:rFonts w:ascii="Sylfaen" w:hAnsi="Sylfaen" w:cs="Arial"/>
          <w:sz w:val="24"/>
          <w:szCs w:val="24"/>
        </w:rPr>
        <w:t>Gospodarski subjekt može se u postupku javne nabave osloniti na sposobnost drugih subjekata radi dokazivanja ispunjavanja kriterija koji su vezani uz obrazovne i stručne kvalifikacije iz članka 268. stavka 1. točke 8. Zakona o javnoj nabavi ili uz relevantno stručno iskustvo, samo ako će ti subjekti izvoditi radove ili pružati usluge za koje se ta sposobnost traži.</w:t>
      </w:r>
    </w:p>
    <w:p w:rsidR="00F3180C" w:rsidRPr="00D45361" w:rsidRDefault="00F3180C" w:rsidP="00D45361">
      <w:pPr>
        <w:spacing w:line="240" w:lineRule="auto"/>
        <w:jc w:val="both"/>
        <w:rPr>
          <w:rFonts w:ascii="Sylfaen" w:hAnsi="Sylfaen" w:cs="Arial"/>
          <w:sz w:val="24"/>
          <w:szCs w:val="24"/>
        </w:rPr>
      </w:pPr>
      <w:r w:rsidRPr="00D45361">
        <w:rPr>
          <w:rFonts w:ascii="Sylfaen" w:hAnsi="Sylfaen" w:cs="Arial"/>
          <w:sz w:val="24"/>
          <w:szCs w:val="24"/>
        </w:rPr>
        <w:t>Naručitelj će sukladno člancima 260. – 269. Zakona o javnoj nabavi provjeriti ispunjavaju li drugi subjekti na čiju se sposobnost gospodarski subjekt oslanja relevantne kriterije za odabir gospodarskog subjekta te postoje li osnove za njihovo isključenje sukladno člancima 251. - 256. Zakona o javnoj nabavi.</w:t>
      </w:r>
    </w:p>
    <w:p w:rsidR="00F3180C" w:rsidRPr="00D45361" w:rsidRDefault="00F3180C" w:rsidP="00D45361">
      <w:pPr>
        <w:spacing w:line="240" w:lineRule="auto"/>
        <w:jc w:val="both"/>
        <w:rPr>
          <w:rFonts w:ascii="Sylfaen" w:hAnsi="Sylfaen" w:cs="Arial"/>
          <w:color w:val="231F20"/>
          <w:sz w:val="24"/>
          <w:szCs w:val="24"/>
        </w:rPr>
      </w:pPr>
      <w:r w:rsidRPr="00D45361">
        <w:rPr>
          <w:rFonts w:ascii="Sylfaen" w:hAnsi="Sylfaen" w:cs="Arial"/>
          <w:sz w:val="24"/>
          <w:szCs w:val="24"/>
        </w:rPr>
        <w:t xml:space="preserve">Ako se gospodarski subjekt oslanja na sposobnost drugih subjekata, mora dokazati Naručitelju da će imati na raspolaganju potrebne resurse za izvršenje ugovora, </w:t>
      </w:r>
      <w:r w:rsidRPr="00D45361">
        <w:rPr>
          <w:rFonts w:ascii="Sylfaen" w:hAnsi="Sylfaen" w:cs="Arial"/>
          <w:color w:val="231F20"/>
          <w:sz w:val="24"/>
          <w:szCs w:val="24"/>
        </w:rPr>
        <w:t>primjerice</w:t>
      </w:r>
      <w:r w:rsidRPr="00D45361">
        <w:rPr>
          <w:rFonts w:ascii="Sylfaen" w:hAnsi="Sylfaen" w:cs="Arial"/>
          <w:sz w:val="24"/>
          <w:szCs w:val="24"/>
        </w:rPr>
        <w:t xml:space="preserve"> prihvaćanjem obveze drugih subjekata da će te resurse staviti na raspolaganje </w:t>
      </w:r>
      <w:r w:rsidRPr="00D45361">
        <w:rPr>
          <w:rFonts w:ascii="Sylfaen" w:hAnsi="Sylfaen" w:cs="Arial"/>
          <w:sz w:val="24"/>
          <w:szCs w:val="24"/>
        </w:rPr>
        <w:lastRenderedPageBreak/>
        <w:t>gospodarskom subjektu.</w:t>
      </w:r>
      <w:r w:rsidRPr="00D45361">
        <w:rPr>
          <w:rFonts w:ascii="Sylfaen" w:hAnsi="Sylfaen" w:cs="Arial"/>
          <w:color w:val="231F20"/>
          <w:sz w:val="24"/>
          <w:szCs w:val="24"/>
        </w:rPr>
        <w:t xml:space="preserve"> Tada je ponuditelj do trenutka potpisivanja ugovora dužan dostaviti Naručitelju potpisanu i ovjerenu Izjavu iz kojega je vidljivo koji se resursi međusobno ustupaju.</w:t>
      </w:r>
    </w:p>
    <w:p w:rsidR="00F3180C" w:rsidRPr="00D45361" w:rsidRDefault="00F3180C" w:rsidP="00D45361">
      <w:pPr>
        <w:spacing w:line="240" w:lineRule="auto"/>
        <w:jc w:val="both"/>
        <w:rPr>
          <w:rFonts w:ascii="Sylfaen" w:hAnsi="Sylfaen" w:cs="Arial"/>
          <w:sz w:val="24"/>
          <w:szCs w:val="24"/>
        </w:rPr>
      </w:pPr>
      <w:r w:rsidRPr="00D45361">
        <w:rPr>
          <w:rFonts w:ascii="Sylfaen" w:hAnsi="Sylfaen" w:cs="Arial"/>
          <w:sz w:val="24"/>
          <w:szCs w:val="24"/>
        </w:rPr>
        <w:t>Naručitelj će od gospodarskog subjekta zahtijevati da zamijeni subjekt na čiju se sposobnost oslonio radi dokazivanja kriterija za odabir ako, na temelju provjere iz prethodnog stavka, utvrdi da kod tog subjekta postoje osnove za isključenje ili da ne udovoljava relevantnim kriterijima za odabir gospodarskog subjekta (uvjeti sposobnosti).</w:t>
      </w:r>
    </w:p>
    <w:p w:rsidR="00F3180C" w:rsidRPr="00D45361" w:rsidRDefault="00F3180C" w:rsidP="00D45361">
      <w:pPr>
        <w:spacing w:line="240" w:lineRule="auto"/>
        <w:jc w:val="both"/>
        <w:rPr>
          <w:rFonts w:ascii="Sylfaen" w:hAnsi="Sylfaen" w:cs="Arial"/>
          <w:sz w:val="24"/>
          <w:szCs w:val="24"/>
        </w:rPr>
      </w:pPr>
      <w:r w:rsidRPr="00D45361">
        <w:rPr>
          <w:rFonts w:ascii="Sylfaen" w:hAnsi="Sylfaen" w:cs="Arial"/>
          <w:sz w:val="24"/>
          <w:szCs w:val="24"/>
        </w:rPr>
        <w:t xml:space="preserve">Ako se gospodarski subjekt oslanja na sposobnost drugih subjekata radi dokazivanja ispunjavanja kriterija ekonomske i financijske sposobnosti iz točke  </w:t>
      </w:r>
      <w:r w:rsidR="00D45361">
        <w:rPr>
          <w:rFonts w:ascii="Sylfaen" w:hAnsi="Sylfaen" w:cs="Arial"/>
          <w:sz w:val="24"/>
          <w:szCs w:val="24"/>
        </w:rPr>
        <w:t>4.2.1.</w:t>
      </w:r>
      <w:r w:rsidRPr="00D45361">
        <w:rPr>
          <w:rFonts w:ascii="Sylfaen" w:hAnsi="Sylfaen" w:cs="Arial"/>
          <w:sz w:val="24"/>
          <w:szCs w:val="24"/>
        </w:rPr>
        <w:t>ove Dokumentacije o nabavi, ponuditelj ima solidarnu odgovornost za izvršenje ugovora sa gospodarskim subjektima na čiju se sposobnost oslanja.</w:t>
      </w:r>
    </w:p>
    <w:p w:rsidR="00F3180C" w:rsidRPr="00D45361" w:rsidRDefault="00F3180C" w:rsidP="00D45361">
      <w:pPr>
        <w:spacing w:line="240" w:lineRule="auto"/>
        <w:jc w:val="both"/>
        <w:rPr>
          <w:rFonts w:ascii="Sylfaen" w:hAnsi="Sylfaen"/>
          <w:sz w:val="24"/>
          <w:szCs w:val="24"/>
        </w:rPr>
      </w:pPr>
      <w:r w:rsidRPr="00D45361">
        <w:rPr>
          <w:rFonts w:ascii="Sylfaen" w:hAnsi="Sylfaen" w:cs="Arial"/>
          <w:sz w:val="24"/>
          <w:szCs w:val="24"/>
        </w:rPr>
        <w:t>Zajednica gospodarskih subjekata može se osloniti na sposobnost članova zajednice ili drugih subjekata pod uvjetima određenim ovom točkom.</w:t>
      </w:r>
    </w:p>
    <w:p w:rsidR="00F76579" w:rsidRDefault="00F76579" w:rsidP="00D45361">
      <w:pPr>
        <w:pStyle w:val="Naslov2"/>
        <w:keepLines w:val="0"/>
        <w:spacing w:before="0" w:line="240" w:lineRule="auto"/>
        <w:rPr>
          <w:rFonts w:ascii="Sylfaen" w:eastAsia="Calibri" w:hAnsi="Sylfaen" w:cs="Calibri"/>
          <w:sz w:val="24"/>
          <w:szCs w:val="24"/>
        </w:rPr>
      </w:pPr>
      <w:bookmarkStart w:id="115" w:name="_Toc506463330"/>
    </w:p>
    <w:p w:rsidR="00F3180C" w:rsidRPr="007A505A" w:rsidRDefault="00293CA7" w:rsidP="006D4D26">
      <w:pPr>
        <w:pStyle w:val="Naslov2"/>
        <w:keepLines w:val="0"/>
        <w:spacing w:before="0" w:line="240" w:lineRule="auto"/>
        <w:jc w:val="both"/>
        <w:rPr>
          <w:rFonts w:ascii="Sylfaen" w:eastAsia="Calibri" w:hAnsi="Sylfaen" w:cs="Calibri"/>
          <w:sz w:val="28"/>
          <w:szCs w:val="28"/>
        </w:rPr>
      </w:pPr>
      <w:bookmarkStart w:id="116" w:name="_Toc4523972"/>
      <w:r w:rsidRPr="007A505A">
        <w:rPr>
          <w:rFonts w:ascii="Sylfaen" w:eastAsia="Calibri" w:hAnsi="Sylfaen" w:cs="Calibri"/>
          <w:sz w:val="28"/>
          <w:szCs w:val="28"/>
        </w:rPr>
        <w:t>5</w:t>
      </w:r>
      <w:r w:rsidR="00F3180C" w:rsidRPr="007A505A">
        <w:rPr>
          <w:rFonts w:ascii="Sylfaen" w:eastAsia="Calibri" w:hAnsi="Sylfaen" w:cs="Calibri"/>
          <w:sz w:val="28"/>
          <w:szCs w:val="28"/>
        </w:rPr>
        <w:t>.</w:t>
      </w:r>
      <w:r w:rsidR="00C54E79" w:rsidRPr="007A505A">
        <w:rPr>
          <w:rFonts w:ascii="Sylfaen" w:eastAsia="Calibri" w:hAnsi="Sylfaen" w:cs="Calibri"/>
          <w:sz w:val="28"/>
          <w:szCs w:val="28"/>
        </w:rPr>
        <w:t xml:space="preserve"> </w:t>
      </w:r>
      <w:r w:rsidR="007A505A" w:rsidRPr="007A505A">
        <w:rPr>
          <w:rFonts w:ascii="Sylfaen" w:eastAsia="Calibri" w:hAnsi="Sylfaen" w:cs="Calibri"/>
          <w:sz w:val="28"/>
          <w:szCs w:val="28"/>
        </w:rPr>
        <w:t>Europska jedinstvena dokumentacija o nabavi (</w:t>
      </w:r>
      <w:r w:rsidR="007A505A">
        <w:rPr>
          <w:rFonts w:ascii="Sylfaen" w:eastAsia="Calibri" w:hAnsi="Sylfaen" w:cs="Calibri"/>
          <w:sz w:val="28"/>
          <w:szCs w:val="28"/>
        </w:rPr>
        <w:t>ESPD</w:t>
      </w:r>
      <w:r w:rsidR="007A505A" w:rsidRPr="007A505A">
        <w:rPr>
          <w:rFonts w:ascii="Sylfaen" w:eastAsia="Calibri" w:hAnsi="Sylfaen" w:cs="Calibri"/>
          <w:sz w:val="28"/>
          <w:szCs w:val="28"/>
        </w:rPr>
        <w:t>)</w:t>
      </w:r>
      <w:bookmarkEnd w:id="115"/>
      <w:bookmarkEnd w:id="116"/>
    </w:p>
    <w:p w:rsidR="00F3180C" w:rsidRPr="00D45361" w:rsidRDefault="00F3180C" w:rsidP="00D45361">
      <w:pPr>
        <w:spacing w:line="240" w:lineRule="auto"/>
        <w:rPr>
          <w:rFonts w:ascii="Sylfaen" w:hAnsi="Sylfaen"/>
          <w:sz w:val="24"/>
          <w:szCs w:val="24"/>
        </w:rPr>
      </w:pPr>
    </w:p>
    <w:p w:rsidR="00F3180C" w:rsidRPr="00D45361" w:rsidRDefault="00F3180C" w:rsidP="00D45361">
      <w:pPr>
        <w:spacing w:after="48" w:line="240" w:lineRule="auto"/>
        <w:ind w:firstLine="408"/>
        <w:jc w:val="both"/>
        <w:textAlignment w:val="baseline"/>
        <w:rPr>
          <w:rFonts w:ascii="Sylfaen" w:hAnsi="Sylfaen" w:cs="Arial"/>
          <w:sz w:val="24"/>
          <w:szCs w:val="24"/>
        </w:rPr>
      </w:pPr>
      <w:r w:rsidRPr="00D45361">
        <w:rPr>
          <w:rFonts w:ascii="Sylfaen" w:hAnsi="Sylfaen" w:cs="Arial"/>
          <w:sz w:val="24"/>
          <w:szCs w:val="24"/>
        </w:rPr>
        <w:t xml:space="preserve">Europska jedinstvena dokumentacija o nabavi (ESPD) je ažurirana formalna izjava gospodarskog subjekta koja služi kao </w:t>
      </w:r>
      <w:r w:rsidRPr="00D45361">
        <w:rPr>
          <w:rFonts w:ascii="Sylfaen" w:hAnsi="Sylfaen" w:cs="Arial"/>
          <w:b/>
          <w:sz w:val="24"/>
          <w:szCs w:val="24"/>
          <w:u w:val="single"/>
        </w:rPr>
        <w:t>preliminarni dokaz</w:t>
      </w:r>
      <w:r w:rsidRPr="00D45361">
        <w:rPr>
          <w:rFonts w:ascii="Sylfaen" w:hAnsi="Sylfaen" w:cs="Arial"/>
          <w:sz w:val="24"/>
          <w:szCs w:val="24"/>
        </w:rPr>
        <w:t xml:space="preserve"> umjesto potvrda koje izdaju tijela javne vlasti ili treće strane, a kojima se potvrđuje da taj gospodarski subjekt:</w:t>
      </w:r>
    </w:p>
    <w:p w:rsidR="00F3180C" w:rsidRPr="00D45361" w:rsidRDefault="00F3180C" w:rsidP="00D45361">
      <w:pPr>
        <w:spacing w:after="48" w:line="240" w:lineRule="auto"/>
        <w:ind w:firstLine="408"/>
        <w:jc w:val="both"/>
        <w:textAlignment w:val="baseline"/>
        <w:rPr>
          <w:rFonts w:ascii="Sylfaen" w:hAnsi="Sylfaen" w:cs="Arial"/>
          <w:sz w:val="24"/>
          <w:szCs w:val="24"/>
        </w:rPr>
      </w:pPr>
      <w:r w:rsidRPr="00D45361">
        <w:rPr>
          <w:rFonts w:ascii="Sylfaen" w:hAnsi="Sylfaen" w:cs="Arial"/>
          <w:sz w:val="24"/>
          <w:szCs w:val="24"/>
        </w:rPr>
        <w:t>1. nije u jednoj od situacija zbog koje se gospodarski subjekt isključuje ili može isključiti iz postupka javne nabave (osnove za isključenje)</w:t>
      </w:r>
    </w:p>
    <w:p w:rsidR="00F3180C" w:rsidRPr="00D45361" w:rsidRDefault="00F3180C" w:rsidP="00D45361">
      <w:pPr>
        <w:spacing w:after="48" w:line="240" w:lineRule="auto"/>
        <w:ind w:firstLine="408"/>
        <w:jc w:val="both"/>
        <w:textAlignment w:val="baseline"/>
        <w:rPr>
          <w:rFonts w:ascii="Sylfaen" w:hAnsi="Sylfaen"/>
          <w:sz w:val="24"/>
          <w:szCs w:val="24"/>
        </w:rPr>
      </w:pPr>
      <w:r w:rsidRPr="00D45361">
        <w:rPr>
          <w:rFonts w:ascii="Sylfaen" w:hAnsi="Sylfaen" w:cs="Arial"/>
          <w:sz w:val="24"/>
          <w:szCs w:val="24"/>
        </w:rPr>
        <w:t>2. ispunjava tražene kriterije za odabir gospodarskog subjekta (uvjeti sposobnosti).</w:t>
      </w:r>
    </w:p>
    <w:p w:rsidR="00F3180C" w:rsidRPr="00D45361" w:rsidRDefault="00F3180C" w:rsidP="00D45361">
      <w:pPr>
        <w:autoSpaceDE w:val="0"/>
        <w:autoSpaceDN w:val="0"/>
        <w:adjustRightInd w:val="0"/>
        <w:spacing w:line="240" w:lineRule="auto"/>
        <w:jc w:val="both"/>
        <w:rPr>
          <w:rFonts w:ascii="Sylfaen" w:hAnsi="Sylfaen" w:cs="Calibri"/>
          <w:sz w:val="24"/>
          <w:szCs w:val="24"/>
        </w:rPr>
      </w:pPr>
      <w:r w:rsidRPr="00D45361">
        <w:rPr>
          <w:rFonts w:ascii="Sylfaen" w:hAnsi="Sylfaen" w:cs="Arial"/>
          <w:sz w:val="24"/>
          <w:szCs w:val="24"/>
        </w:rPr>
        <w:t>Europska jedinstvena dokumentacija o nabavi u elektroničkom obliku sastavni je dio ove Dokumentacije o nabavi</w:t>
      </w:r>
      <w:r w:rsidR="00D45361">
        <w:rPr>
          <w:rFonts w:ascii="Sylfaen" w:hAnsi="Sylfaen" w:cs="Arial"/>
          <w:sz w:val="24"/>
          <w:szCs w:val="24"/>
        </w:rPr>
        <w:t>.</w:t>
      </w:r>
    </w:p>
    <w:p w:rsidR="00F3180C" w:rsidRPr="00D45361" w:rsidRDefault="00F3180C" w:rsidP="00D45361">
      <w:pPr>
        <w:autoSpaceDE w:val="0"/>
        <w:autoSpaceDN w:val="0"/>
        <w:adjustRightInd w:val="0"/>
        <w:spacing w:line="240" w:lineRule="auto"/>
        <w:jc w:val="both"/>
        <w:rPr>
          <w:rFonts w:ascii="Sylfaen" w:hAnsi="Sylfaen" w:cs="Calibri"/>
          <w:sz w:val="24"/>
          <w:szCs w:val="24"/>
        </w:rPr>
      </w:pPr>
      <w:r w:rsidRPr="00D45361">
        <w:rPr>
          <w:rFonts w:ascii="Sylfaen" w:hAnsi="Sylfaen" w:cs="Calibri"/>
          <w:sz w:val="24"/>
          <w:szCs w:val="24"/>
        </w:rPr>
        <w:t>Gospodarski subjekt koji samostalno podnosi ponudu, u istoj dostavlja ispunjen ESPD obrazac.</w:t>
      </w:r>
    </w:p>
    <w:p w:rsidR="00F3180C" w:rsidRPr="00D45361" w:rsidRDefault="00F3180C" w:rsidP="00D45361">
      <w:pPr>
        <w:autoSpaceDE w:val="0"/>
        <w:autoSpaceDN w:val="0"/>
        <w:adjustRightInd w:val="0"/>
        <w:spacing w:line="240" w:lineRule="auto"/>
        <w:jc w:val="both"/>
        <w:rPr>
          <w:rFonts w:ascii="Sylfaen" w:hAnsi="Sylfaen" w:cs="Arial"/>
          <w:sz w:val="24"/>
          <w:szCs w:val="24"/>
        </w:rPr>
      </w:pPr>
      <w:r w:rsidRPr="00D45361">
        <w:rPr>
          <w:rFonts w:ascii="Sylfaen" w:hAnsi="Sylfaen" w:cs="Arial"/>
          <w:sz w:val="24"/>
          <w:szCs w:val="24"/>
        </w:rPr>
        <w:t>Ako se gospodarski subjekt oslanja na sposobnost drugih gospodarskih subjekata, obvezan je u ponudi dostaviti ispunjen ESPD obrazac za sebe i zaseban ispunjen ESPD obrazac za svakog pojedinog gospodarskog subjekta na čiju se sposobnost oslanja (ESPD obrazac, Dio II - odjeljak C).</w:t>
      </w:r>
    </w:p>
    <w:p w:rsidR="00F3180C" w:rsidRPr="00D45361" w:rsidRDefault="00F3180C" w:rsidP="00D45361">
      <w:pPr>
        <w:autoSpaceDE w:val="0"/>
        <w:autoSpaceDN w:val="0"/>
        <w:adjustRightInd w:val="0"/>
        <w:spacing w:line="240" w:lineRule="auto"/>
        <w:jc w:val="both"/>
        <w:rPr>
          <w:rFonts w:ascii="Sylfaen" w:hAnsi="Sylfaen" w:cs="Calibri"/>
          <w:sz w:val="24"/>
          <w:szCs w:val="24"/>
        </w:rPr>
      </w:pPr>
      <w:r w:rsidRPr="00D45361">
        <w:rPr>
          <w:rFonts w:ascii="Sylfaen" w:hAnsi="Sylfaen" w:cs="Calibri"/>
          <w:sz w:val="24"/>
          <w:szCs w:val="24"/>
        </w:rPr>
        <w:t>Gospodarski subjekt koji namjerava dati bilo koji dio ugovora u podugovor trećim osobama, u ponudi dostavlja ispunjen ESPD obrazac za sebe i zaseban za podugovaratelja na čiju se sposobnost ne oslanja (ESPD obrazac, Dio II – odjeljak D).</w:t>
      </w:r>
    </w:p>
    <w:p w:rsidR="00F3180C" w:rsidRPr="00D45361" w:rsidRDefault="00F3180C" w:rsidP="00D45361">
      <w:pPr>
        <w:autoSpaceDE w:val="0"/>
        <w:autoSpaceDN w:val="0"/>
        <w:adjustRightInd w:val="0"/>
        <w:spacing w:line="240" w:lineRule="auto"/>
        <w:jc w:val="both"/>
        <w:rPr>
          <w:rFonts w:ascii="Sylfaen" w:hAnsi="Sylfaen" w:cs="Calibri"/>
          <w:sz w:val="24"/>
          <w:szCs w:val="24"/>
        </w:rPr>
      </w:pPr>
      <w:r w:rsidRPr="00D45361">
        <w:rPr>
          <w:rFonts w:ascii="Sylfaen" w:hAnsi="Sylfaen" w:cs="Calibri"/>
          <w:sz w:val="24"/>
          <w:szCs w:val="24"/>
        </w:rPr>
        <w:t>Zajednica gospodarskih subjekata u ponudi dostavlja zaseban ispunjen ESPD obrazac za svakog člana zajednice.</w:t>
      </w:r>
    </w:p>
    <w:p w:rsidR="00F3180C" w:rsidRPr="00D45361" w:rsidRDefault="00F3180C" w:rsidP="00D45361">
      <w:pPr>
        <w:autoSpaceDE w:val="0"/>
        <w:autoSpaceDN w:val="0"/>
        <w:adjustRightInd w:val="0"/>
        <w:spacing w:line="240" w:lineRule="auto"/>
        <w:jc w:val="both"/>
        <w:rPr>
          <w:rFonts w:ascii="Sylfaen" w:hAnsi="Sylfaen" w:cs="Arial"/>
          <w:sz w:val="24"/>
          <w:szCs w:val="24"/>
        </w:rPr>
      </w:pPr>
      <w:r w:rsidRPr="00D45361">
        <w:rPr>
          <w:rFonts w:ascii="Sylfaen" w:hAnsi="Sylfaen" w:cs="Arial"/>
          <w:sz w:val="24"/>
          <w:szCs w:val="24"/>
        </w:rPr>
        <w:lastRenderedPageBreak/>
        <w:t>U Europskoj jedinstvenoj dokumentaciji o nabavi navode se izdavatelji popratnih dokumenata te ona sadržava izjavu da će gospodarski subjekt moći, na zahtjev i bez odgode, Naručitelju dostaviti te dokumente.</w:t>
      </w:r>
    </w:p>
    <w:p w:rsidR="00F3180C" w:rsidRPr="00D45361" w:rsidRDefault="00F3180C" w:rsidP="00D45361">
      <w:pPr>
        <w:autoSpaceDE w:val="0"/>
        <w:autoSpaceDN w:val="0"/>
        <w:adjustRightInd w:val="0"/>
        <w:spacing w:line="240" w:lineRule="auto"/>
        <w:jc w:val="both"/>
        <w:rPr>
          <w:rFonts w:ascii="Sylfaen" w:hAnsi="Sylfaen" w:cs="Calibri"/>
          <w:sz w:val="24"/>
          <w:szCs w:val="24"/>
        </w:rPr>
      </w:pPr>
      <w:r w:rsidRPr="00D45361">
        <w:rPr>
          <w:rFonts w:ascii="Sylfaen" w:hAnsi="Sylfaen" w:cs="Arial"/>
          <w:sz w:val="24"/>
          <w:szCs w:val="24"/>
        </w:rPr>
        <w:t>Ako Naručitelj može dobiti popratne dokumente izravno, pristupanjem bazi podataka, gospodarski subjekt u Europskoj jedinstvenoj dokumentaciji o nabavi navodi podatke koji su potrebni u tu svrhu, npr. internetska adresa baze podataka, svi identifikacijski podaci i izjava o pristanku, ako je potrebno.</w:t>
      </w:r>
    </w:p>
    <w:p w:rsidR="00F3180C" w:rsidRPr="00D45361" w:rsidRDefault="00F3180C" w:rsidP="00D45361">
      <w:pPr>
        <w:autoSpaceDE w:val="0"/>
        <w:autoSpaceDN w:val="0"/>
        <w:adjustRightInd w:val="0"/>
        <w:spacing w:line="240" w:lineRule="auto"/>
        <w:jc w:val="both"/>
        <w:rPr>
          <w:rFonts w:ascii="Sylfaen" w:hAnsi="Sylfaen" w:cs="Arial"/>
          <w:sz w:val="24"/>
          <w:szCs w:val="24"/>
        </w:rPr>
      </w:pPr>
      <w:r w:rsidRPr="00D45361">
        <w:rPr>
          <w:rFonts w:ascii="Sylfaen" w:hAnsi="Sylfaen" w:cs="Arial"/>
          <w:sz w:val="24"/>
          <w:szCs w:val="24"/>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hrvatskom jeziku.</w:t>
      </w:r>
    </w:p>
    <w:p w:rsidR="00F3180C" w:rsidRPr="00D45361" w:rsidRDefault="00F3180C" w:rsidP="00D45361">
      <w:pPr>
        <w:autoSpaceDE w:val="0"/>
        <w:autoSpaceDN w:val="0"/>
        <w:adjustRightInd w:val="0"/>
        <w:spacing w:line="240" w:lineRule="auto"/>
        <w:jc w:val="both"/>
        <w:rPr>
          <w:rFonts w:ascii="Sylfaen" w:hAnsi="Sylfaen" w:cs="Arial"/>
          <w:sz w:val="24"/>
          <w:szCs w:val="24"/>
        </w:rPr>
      </w:pPr>
      <w:r w:rsidRPr="00D45361">
        <w:rPr>
          <w:rFonts w:ascii="Sylfaen" w:hAnsi="Sylfaen" w:cs="Arial"/>
          <w:sz w:val="24"/>
          <w:szCs w:val="24"/>
        </w:rPr>
        <w:t>Ako se ne može obaviti provjera ili ishoditi potvrda sukladno prethodnom stavku, Naručitelj može zahtijevati od gospodarskog subjekta da u primjerenom roku, ne kraćem od pet dana, dostavi sve ili dio popratnih dokumenata ili dokaza.</w:t>
      </w:r>
    </w:p>
    <w:p w:rsidR="00F3180C" w:rsidRPr="00D45361" w:rsidRDefault="00F3180C" w:rsidP="00D45361">
      <w:pPr>
        <w:autoSpaceDE w:val="0"/>
        <w:autoSpaceDN w:val="0"/>
        <w:adjustRightInd w:val="0"/>
        <w:spacing w:line="240" w:lineRule="auto"/>
        <w:jc w:val="both"/>
        <w:rPr>
          <w:rFonts w:ascii="Sylfaen" w:hAnsi="Sylfaen" w:cstheme="minorHAnsi"/>
          <w:sz w:val="24"/>
          <w:szCs w:val="24"/>
        </w:rPr>
      </w:pPr>
      <w:r w:rsidRPr="00D45361">
        <w:rPr>
          <w:rFonts w:ascii="Sylfaen" w:hAnsi="Sylfaen" w:cstheme="minorHAnsi"/>
          <w:sz w:val="24"/>
          <w:szCs w:val="24"/>
        </w:rPr>
        <w:t>ESPD obrazac se dostavlja s popunjenim podatcima sukladno uputama danim u ESPD-u i ovoj Dokumentaciji o nabavi, skeniran i uvezan u sklopu elektronički dostavljene ponude.</w:t>
      </w:r>
    </w:p>
    <w:p w:rsidR="004A273A" w:rsidRPr="00BF6443" w:rsidRDefault="004A273A" w:rsidP="00270DD9">
      <w:pPr>
        <w:spacing w:after="0" w:line="240" w:lineRule="auto"/>
        <w:contextualSpacing/>
        <w:jc w:val="both"/>
        <w:rPr>
          <w:rFonts w:ascii="Sylfaen" w:hAnsi="Sylfaen" w:cs="Times New Roman"/>
          <w:spacing w:val="-1"/>
          <w:sz w:val="24"/>
          <w:szCs w:val="24"/>
        </w:rPr>
      </w:pPr>
    </w:p>
    <w:p w:rsidR="00A22E7E" w:rsidRDefault="00293CA7" w:rsidP="00C637A4">
      <w:pPr>
        <w:pStyle w:val="Naslov1"/>
        <w:spacing w:before="0" w:line="240" w:lineRule="auto"/>
        <w:contextualSpacing/>
        <w:jc w:val="both"/>
        <w:rPr>
          <w:rFonts w:cs="Times New Roman"/>
        </w:rPr>
      </w:pPr>
      <w:bookmarkStart w:id="117" w:name="_Toc481055650"/>
      <w:bookmarkStart w:id="118" w:name="_Toc4523973"/>
      <w:r>
        <w:rPr>
          <w:rFonts w:cs="Times New Roman"/>
        </w:rPr>
        <w:t>6</w:t>
      </w:r>
      <w:r w:rsidR="00C637A4">
        <w:rPr>
          <w:rFonts w:cs="Times New Roman"/>
        </w:rPr>
        <w:t xml:space="preserve">. </w:t>
      </w:r>
      <w:r w:rsidR="00577ECA" w:rsidRPr="00BF6443">
        <w:rPr>
          <w:rFonts w:cs="Times New Roman"/>
        </w:rPr>
        <w:t xml:space="preserve">Podaci o </w:t>
      </w:r>
      <w:r w:rsidR="0044650C" w:rsidRPr="00BF6443">
        <w:rPr>
          <w:rFonts w:cs="Times New Roman"/>
        </w:rPr>
        <w:t>ponudi</w:t>
      </w:r>
      <w:bookmarkEnd w:id="117"/>
      <w:bookmarkEnd w:id="118"/>
    </w:p>
    <w:p w:rsidR="00293CA7" w:rsidRDefault="00293CA7" w:rsidP="00293CA7"/>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19" w:name="_Toc4523974"/>
      <w:r>
        <w:rPr>
          <w:rFonts w:ascii="Sylfaen" w:hAnsi="Sylfaen" w:cs="Times New Roman"/>
          <w:sz w:val="24"/>
        </w:rPr>
        <w:t>6.1.</w:t>
      </w:r>
      <w:r w:rsidR="005961E9">
        <w:rPr>
          <w:rFonts w:ascii="Sylfaen" w:hAnsi="Sylfaen" w:cs="Times New Roman"/>
          <w:sz w:val="24"/>
        </w:rPr>
        <w:t xml:space="preserve"> </w:t>
      </w:r>
      <w:r w:rsidRPr="00BF6443">
        <w:rPr>
          <w:rFonts w:ascii="Sylfaen" w:hAnsi="Sylfaen" w:cs="Times New Roman"/>
          <w:sz w:val="24"/>
        </w:rPr>
        <w:t>Sadržaj i način izrade</w:t>
      </w:r>
      <w:bookmarkEnd w:id="119"/>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Pri izradi ponude Ponuditelj se mora pridržavati zahtjeva i uvjeta iz Dokumentacije te ne</w:t>
      </w:r>
      <w:r>
        <w:rPr>
          <w:rFonts w:ascii="Sylfaen" w:hAnsi="Sylfaen" w:cs="Times New Roman"/>
          <w:spacing w:val="-1"/>
          <w:sz w:val="24"/>
          <w:szCs w:val="24"/>
        </w:rPr>
        <w:t xml:space="preserve"> </w:t>
      </w:r>
      <w:r w:rsidRPr="00BF6443">
        <w:rPr>
          <w:rFonts w:ascii="Sylfaen" w:hAnsi="Sylfaen" w:cs="Times New Roman"/>
          <w:spacing w:val="-1"/>
          <w:sz w:val="24"/>
          <w:szCs w:val="24"/>
        </w:rPr>
        <w:t>smije ni na koji način mijenjati i nadopunjavati tekst Dokumentacije.</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Ponuda mora sadržavati najmanje:</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 xml:space="preserve">Jamstvo za ozbiljnost ponude </w:t>
      </w:r>
      <w:r>
        <w:rPr>
          <w:rFonts w:ascii="Sylfaen" w:hAnsi="Sylfaen" w:cs="Times New Roman"/>
          <w:spacing w:val="-1"/>
          <w:sz w:val="24"/>
          <w:szCs w:val="24"/>
        </w:rPr>
        <w:t xml:space="preserve">- </w:t>
      </w:r>
      <w:r w:rsidRPr="00BF6443">
        <w:rPr>
          <w:rFonts w:ascii="Sylfaen" w:hAnsi="Sylfaen" w:cs="Times New Roman"/>
          <w:spacing w:val="-1"/>
          <w:sz w:val="24"/>
          <w:szCs w:val="24"/>
        </w:rPr>
        <w:t>dostavlja se odvojeno od elektroničke ponude, u</w:t>
      </w:r>
      <w:r>
        <w:rPr>
          <w:rFonts w:ascii="Sylfaen" w:hAnsi="Sylfaen" w:cs="Times New Roman"/>
          <w:spacing w:val="-1"/>
          <w:sz w:val="24"/>
          <w:szCs w:val="24"/>
        </w:rPr>
        <w:t xml:space="preserve"> </w:t>
      </w:r>
      <w:r w:rsidRPr="00BF6443">
        <w:rPr>
          <w:rFonts w:ascii="Sylfaen" w:hAnsi="Sylfaen" w:cs="Times New Roman"/>
          <w:spacing w:val="-1"/>
          <w:sz w:val="24"/>
          <w:szCs w:val="24"/>
        </w:rPr>
        <w:t>papirnatom obliku ili dokaz o uplati</w:t>
      </w:r>
      <w:r>
        <w:rPr>
          <w:rFonts w:ascii="Sylfaen" w:hAnsi="Sylfaen" w:cs="Times New Roman"/>
          <w:spacing w:val="-1"/>
          <w:sz w:val="24"/>
          <w:szCs w:val="24"/>
        </w:rPr>
        <w:t xml:space="preserve"> </w:t>
      </w:r>
      <w:r w:rsidRPr="00BF6443">
        <w:rPr>
          <w:rFonts w:ascii="Sylfaen" w:hAnsi="Sylfaen" w:cs="Times New Roman"/>
          <w:spacing w:val="-1"/>
          <w:sz w:val="24"/>
          <w:szCs w:val="24"/>
        </w:rPr>
        <w:t>novčanog pologa;</w:t>
      </w: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Ponudbeni list kreiran od strane Elektroničkog oglasnika javne nabave</w:t>
      </w: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Popunjen ESPD obrazac za ponuditelja, a slučaju zajednice ponuditelja za svakog</w:t>
      </w:r>
      <w:r>
        <w:rPr>
          <w:rFonts w:ascii="Sylfaen" w:hAnsi="Sylfaen" w:cs="Times New Roman"/>
          <w:spacing w:val="-1"/>
          <w:sz w:val="24"/>
          <w:szCs w:val="24"/>
        </w:rPr>
        <w:t xml:space="preserve"> </w:t>
      </w:r>
      <w:r w:rsidRPr="00BF6443">
        <w:rPr>
          <w:rFonts w:ascii="Sylfaen" w:hAnsi="Sylfaen" w:cs="Times New Roman"/>
          <w:spacing w:val="-1"/>
          <w:sz w:val="24"/>
          <w:szCs w:val="24"/>
        </w:rPr>
        <w:t>člana zajednice sukladno ovoj Dokumentaciji,</w:t>
      </w: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Popunjen ESPD obrazac za svakog podugovaratelja i za svaki gospodarski subjektna čiju se sposobnost oslanja ponuditelj ili zajednica gospodarskih subjekata</w:t>
      </w:r>
      <w:r>
        <w:rPr>
          <w:rFonts w:ascii="Sylfaen" w:hAnsi="Sylfaen" w:cs="Times New Roman"/>
          <w:spacing w:val="-1"/>
          <w:sz w:val="24"/>
          <w:szCs w:val="24"/>
        </w:rPr>
        <w:t xml:space="preserve"> </w:t>
      </w:r>
      <w:r w:rsidRPr="00BF6443">
        <w:rPr>
          <w:rFonts w:ascii="Sylfaen" w:hAnsi="Sylfaen" w:cs="Times New Roman"/>
          <w:spacing w:val="-1"/>
          <w:sz w:val="24"/>
          <w:szCs w:val="24"/>
        </w:rPr>
        <w:t>sukladno ovoj Dokumentaciji (ako je primjenjivo);</w:t>
      </w:r>
    </w:p>
    <w:p w:rsidR="00293CA7"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Popunjeni Troškovni</w:t>
      </w:r>
      <w:r>
        <w:rPr>
          <w:rFonts w:ascii="Sylfaen" w:hAnsi="Sylfaen" w:cs="Times New Roman"/>
          <w:spacing w:val="-1"/>
          <w:sz w:val="24"/>
          <w:szCs w:val="24"/>
        </w:rPr>
        <w:t>ci</w:t>
      </w:r>
      <w:r w:rsidRPr="00BF6443">
        <w:rPr>
          <w:rFonts w:ascii="Sylfaen" w:hAnsi="Sylfaen" w:cs="Times New Roman"/>
          <w:spacing w:val="-1"/>
          <w:sz w:val="24"/>
          <w:szCs w:val="24"/>
        </w:rPr>
        <w:t>;</w:t>
      </w: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Pr>
          <w:rFonts w:ascii="Sylfaen" w:hAnsi="Sylfaen" w:cs="Times New Roman"/>
          <w:spacing w:val="-1"/>
          <w:sz w:val="24"/>
          <w:szCs w:val="24"/>
        </w:rPr>
        <w:t>Popunjeni Prijedlog ugovora</w:t>
      </w:r>
    </w:p>
    <w:p w:rsidR="00293CA7" w:rsidRPr="00BF6443" w:rsidRDefault="00293CA7" w:rsidP="00440B2C">
      <w:pPr>
        <w:pStyle w:val="Odlomakpopisa"/>
        <w:numPr>
          <w:ilvl w:val="0"/>
          <w:numId w:val="1"/>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Ostali dokumenti traženi Dokumentacijom.</w:t>
      </w:r>
    </w:p>
    <w:p w:rsidR="00293CA7" w:rsidRPr="00BF6443" w:rsidRDefault="00293CA7" w:rsidP="00293CA7">
      <w:pPr>
        <w:pStyle w:val="Odlomakpopisa"/>
        <w:spacing w:after="0" w:line="240" w:lineRule="auto"/>
        <w:jc w:val="both"/>
        <w:rPr>
          <w:rFonts w:ascii="Sylfaen" w:hAnsi="Sylfaen" w:cs="Times New Roman"/>
          <w:spacing w:val="-1"/>
          <w:sz w:val="24"/>
          <w:szCs w:val="24"/>
        </w:rPr>
      </w:pPr>
    </w:p>
    <w:p w:rsidR="00293CA7" w:rsidRPr="00046CC3" w:rsidRDefault="00293CA7" w:rsidP="00293CA7">
      <w:pPr>
        <w:spacing w:line="240" w:lineRule="auto"/>
        <w:jc w:val="both"/>
        <w:rPr>
          <w:rFonts w:ascii="Sylfaen" w:hAnsi="Sylfaen" w:cs="Arial"/>
          <w:sz w:val="24"/>
          <w:szCs w:val="24"/>
        </w:rPr>
      </w:pPr>
      <w:r w:rsidRPr="00046CC3">
        <w:rPr>
          <w:rFonts w:ascii="Sylfaen" w:hAnsi="Sylfaen" w:cs="Arial"/>
          <w:sz w:val="24"/>
          <w:szCs w:val="24"/>
        </w:rPr>
        <w:t>Ponuda se izrađuje na način da čini cjelinu, a ako zbog opsega ili drugih objektivnih okolnosti ponuda ne može biti izrađena na način da čini cjelinu, izrađuje se u dva ili više dijelova.</w:t>
      </w:r>
    </w:p>
    <w:p w:rsidR="00293CA7" w:rsidRPr="00046CC3" w:rsidRDefault="00293CA7" w:rsidP="00293CA7">
      <w:pPr>
        <w:spacing w:line="240" w:lineRule="auto"/>
        <w:jc w:val="both"/>
        <w:rPr>
          <w:rFonts w:ascii="Sylfaen" w:hAnsi="Sylfaen"/>
          <w:sz w:val="24"/>
          <w:szCs w:val="24"/>
        </w:rPr>
      </w:pPr>
      <w:r w:rsidRPr="00046CC3">
        <w:rPr>
          <w:rFonts w:ascii="Sylfaen" w:hAnsi="Sylfaen"/>
          <w:sz w:val="24"/>
          <w:szCs w:val="24"/>
        </w:rPr>
        <w:t xml:space="preserve">Bankarska garancija kao jamstvo za ozbiljnost ponude dostavlja se u izvorniku na način propisan u podtočki </w:t>
      </w:r>
      <w:r w:rsidR="00AF0396">
        <w:rPr>
          <w:rFonts w:ascii="Sylfaen" w:hAnsi="Sylfaen"/>
          <w:sz w:val="24"/>
          <w:szCs w:val="24"/>
        </w:rPr>
        <w:t>7.4.1.</w:t>
      </w:r>
      <w:r w:rsidRPr="00293CA7">
        <w:rPr>
          <w:rFonts w:ascii="Sylfaen" w:hAnsi="Sylfaen"/>
          <w:color w:val="FF0000"/>
          <w:sz w:val="24"/>
          <w:szCs w:val="24"/>
        </w:rPr>
        <w:t xml:space="preserve"> </w:t>
      </w:r>
      <w:r w:rsidRPr="00046CC3">
        <w:rPr>
          <w:rFonts w:ascii="Sylfaen" w:hAnsi="Sylfaen"/>
          <w:sz w:val="24"/>
          <w:szCs w:val="24"/>
        </w:rPr>
        <w:t>ove Dokumentacije o nabavi.</w:t>
      </w:r>
    </w:p>
    <w:p w:rsidR="00293CA7" w:rsidRDefault="00293CA7" w:rsidP="00293CA7"/>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0" w:name="_Toc4523975"/>
      <w:r>
        <w:rPr>
          <w:rFonts w:ascii="Sylfaen" w:hAnsi="Sylfaen" w:cs="Times New Roman"/>
          <w:sz w:val="24"/>
        </w:rPr>
        <w:t xml:space="preserve">6.2. </w:t>
      </w:r>
      <w:r w:rsidRPr="00BF6443">
        <w:rPr>
          <w:rFonts w:ascii="Sylfaen" w:hAnsi="Sylfaen" w:cs="Times New Roman"/>
          <w:sz w:val="24"/>
        </w:rPr>
        <w:t>Način dostave</w:t>
      </w:r>
      <w:r>
        <w:rPr>
          <w:rFonts w:ascii="Sylfaen" w:hAnsi="Sylfaen" w:cs="Times New Roman"/>
          <w:sz w:val="24"/>
        </w:rPr>
        <w:t xml:space="preserve"> ponude</w:t>
      </w:r>
      <w:bookmarkEnd w:id="120"/>
    </w:p>
    <w:p w:rsidR="00293CA7" w:rsidRPr="00BF6443" w:rsidRDefault="00293CA7" w:rsidP="00293CA7">
      <w:pPr>
        <w:pStyle w:val="Naslov2"/>
        <w:spacing w:before="0" w:line="240" w:lineRule="auto"/>
        <w:ind w:left="992"/>
        <w:contextualSpacing/>
        <w:jc w:val="both"/>
        <w:rPr>
          <w:rFonts w:ascii="Sylfaen" w:hAnsi="Sylfaen" w:cs="Times New Roman"/>
          <w:sz w:val="24"/>
        </w:rPr>
      </w:pPr>
    </w:p>
    <w:p w:rsidR="00293CA7" w:rsidRPr="00D27408" w:rsidRDefault="00293CA7" w:rsidP="009C0BD2">
      <w:pPr>
        <w:spacing w:after="0" w:line="240" w:lineRule="auto"/>
        <w:ind w:left="435"/>
        <w:jc w:val="both"/>
        <w:rPr>
          <w:rFonts w:ascii="Sylfaen" w:hAnsi="Sylfaen"/>
          <w:b/>
          <w:sz w:val="24"/>
          <w:szCs w:val="24"/>
        </w:rPr>
      </w:pPr>
      <w:r>
        <w:rPr>
          <w:rFonts w:ascii="Sylfaen" w:hAnsi="Sylfaen"/>
          <w:b/>
          <w:sz w:val="24"/>
          <w:szCs w:val="24"/>
        </w:rPr>
        <w:t>6</w:t>
      </w:r>
      <w:r w:rsidRPr="00D27408">
        <w:rPr>
          <w:rFonts w:ascii="Sylfaen" w:hAnsi="Sylfaen"/>
          <w:b/>
          <w:sz w:val="24"/>
          <w:szCs w:val="24"/>
        </w:rPr>
        <w:t>.</w:t>
      </w:r>
      <w:r>
        <w:rPr>
          <w:rFonts w:ascii="Sylfaen" w:hAnsi="Sylfaen"/>
          <w:b/>
          <w:sz w:val="24"/>
          <w:szCs w:val="24"/>
        </w:rPr>
        <w:t>2</w:t>
      </w:r>
      <w:r w:rsidRPr="00D27408">
        <w:rPr>
          <w:rFonts w:ascii="Sylfaen" w:hAnsi="Sylfaen"/>
          <w:b/>
          <w:sz w:val="24"/>
          <w:szCs w:val="24"/>
        </w:rPr>
        <w:t>.1. Elektronička dostava ponude</w:t>
      </w:r>
    </w:p>
    <w:p w:rsidR="00293CA7" w:rsidRPr="00D27408" w:rsidRDefault="00293CA7" w:rsidP="00293CA7">
      <w:pPr>
        <w:spacing w:after="0" w:line="240" w:lineRule="auto"/>
        <w:ind w:left="435"/>
        <w:rPr>
          <w:rFonts w:ascii="Sylfaen" w:hAnsi="Sylfaen"/>
          <w:b/>
          <w:sz w:val="24"/>
          <w:szCs w:val="24"/>
        </w:rPr>
      </w:pPr>
    </w:p>
    <w:p w:rsidR="00293CA7" w:rsidRPr="00D27408" w:rsidRDefault="00293CA7" w:rsidP="00293CA7">
      <w:pPr>
        <w:spacing w:line="240" w:lineRule="auto"/>
        <w:jc w:val="both"/>
        <w:rPr>
          <w:rFonts w:ascii="Sylfaen" w:hAnsi="Sylfaen" w:cs="Arial"/>
          <w:sz w:val="24"/>
          <w:szCs w:val="24"/>
        </w:rPr>
      </w:pPr>
      <w:r w:rsidRPr="00D27408">
        <w:rPr>
          <w:rFonts w:ascii="Sylfaen" w:hAnsi="Sylfaen" w:cs="Arial"/>
          <w:sz w:val="24"/>
          <w:szCs w:val="24"/>
        </w:rPr>
        <w:t>Sukladno članku 280. stavak 5. Zakona o javnoj nabavi ponuda se dostavlja elektroničkim sredstvima komunikacije putem EOJNRH.</w:t>
      </w:r>
    </w:p>
    <w:p w:rsidR="00293CA7" w:rsidRPr="00D27408" w:rsidRDefault="00293CA7" w:rsidP="00293CA7">
      <w:pPr>
        <w:spacing w:line="240" w:lineRule="auto"/>
        <w:jc w:val="both"/>
        <w:rPr>
          <w:rFonts w:ascii="Sylfaen" w:hAnsi="Sylfaen" w:cs="Calibri"/>
          <w:sz w:val="24"/>
          <w:szCs w:val="24"/>
        </w:rPr>
      </w:pPr>
      <w:r w:rsidRPr="00D27408">
        <w:rPr>
          <w:rFonts w:ascii="Sylfaen" w:hAnsi="Sylfaen" w:cs="Calibri"/>
          <w:sz w:val="24"/>
          <w:szCs w:val="24"/>
        </w:rPr>
        <w:t>Naručitelj nije odgovoran za bilo kakav neispravan rad ili zastoj u radu EOJN-a, tehničku nemogućnost zainteresiranog gospodarskog subjekta da dostavi ponudu u elektroničkom obliku putem EOJNRH u roku propisanom Dokumentacijom o nabavi ili bilo koje druge nepravilnosti koje mogu biti povezane s elektroničkom dostavom ponude.</w:t>
      </w:r>
    </w:p>
    <w:p w:rsidR="00293CA7" w:rsidRPr="00D27408" w:rsidRDefault="00293CA7" w:rsidP="00293CA7">
      <w:pPr>
        <w:spacing w:line="240" w:lineRule="auto"/>
        <w:jc w:val="both"/>
        <w:rPr>
          <w:rFonts w:ascii="Sylfaen" w:hAnsi="Sylfaen" w:cs="Arial"/>
          <w:sz w:val="24"/>
          <w:szCs w:val="24"/>
        </w:rPr>
      </w:pPr>
      <w:r w:rsidRPr="00D27408">
        <w:rPr>
          <w:rFonts w:ascii="Sylfaen" w:hAnsi="Sylfaen" w:cs="Arial"/>
          <w:sz w:val="24"/>
          <w:szCs w:val="24"/>
        </w:rPr>
        <w:t>Ako tijekom razdoblja od četiri sata prije isteka roka za dostavu zbog tehničkih ili drugih razloga na strani EOJNRH isti nije dostupan, rok za dostavu ne teče dok traje nedostupnost, odnosno dok Naručitelj produlji rok za dostavu. U navedenom slučaju Naručitelj će sukladno članku 240. Zakona o javnoj nabavi produljiti rok za dostavu za najmanje četiri dana od dana slanja ispravka poziva na nadmetanje.</w:t>
      </w:r>
    </w:p>
    <w:p w:rsidR="00293CA7" w:rsidRPr="00D27408" w:rsidRDefault="00293CA7" w:rsidP="00293CA7">
      <w:pPr>
        <w:spacing w:line="240" w:lineRule="auto"/>
        <w:jc w:val="both"/>
        <w:rPr>
          <w:rFonts w:ascii="Sylfaen" w:hAnsi="Sylfaen" w:cs="Arial"/>
          <w:sz w:val="24"/>
          <w:szCs w:val="24"/>
        </w:rPr>
      </w:pPr>
      <w:r w:rsidRPr="00D27408">
        <w:rPr>
          <w:rFonts w:ascii="Sylfaen" w:hAnsi="Sylfaen" w:cs="Arial"/>
          <w:sz w:val="24"/>
          <w:szCs w:val="24"/>
        </w:rPr>
        <w:t xml:space="preserve">U slučaju zaustavljanja postupka javne nabave radi izjavljene žalbe na dokumentaciju o nabavi ili na njezinu izmjenu te u slučaju poništenja postupka javne nabave prije isteka roka za dostavu ponuda, EOJN RH trajno onemogućava pristup ponudama koje su dostavljene elektroničkim sredstvima komunikacije dok je postupak javne nabave zaustavljen, a Naručitelj vraća gospodarskim subjektima neotvorene ponude ili njihove dijelove te druge dokumente ili predmete koji su dostavljeni sredstvima komunikacije koja nisu elektronička. </w:t>
      </w:r>
    </w:p>
    <w:p w:rsidR="00293CA7" w:rsidRPr="00D27408" w:rsidRDefault="00293CA7" w:rsidP="00293CA7">
      <w:pPr>
        <w:spacing w:line="240" w:lineRule="auto"/>
        <w:jc w:val="both"/>
        <w:rPr>
          <w:rFonts w:ascii="Sylfaen" w:hAnsi="Sylfaen" w:cs="Arial"/>
          <w:sz w:val="24"/>
          <w:szCs w:val="24"/>
        </w:rPr>
      </w:pPr>
      <w:r w:rsidRPr="00D27408">
        <w:rPr>
          <w:rFonts w:ascii="Sylfaen" w:hAnsi="Sylfaen" w:cs="Arial"/>
          <w:sz w:val="24"/>
          <w:szCs w:val="24"/>
        </w:rPr>
        <w:t>EOJN RH pohranjuje cjelokupnu dokumentaciju o svakom postupku javne nabave, koja je objavljena ili dostavljena elektroničkim sredstvima komunikacije kroz sustav, na način koji omogućava očuvanje integriteta podataka.</w:t>
      </w:r>
    </w:p>
    <w:p w:rsidR="00293CA7" w:rsidRPr="00D27408" w:rsidRDefault="00293CA7" w:rsidP="00293CA7">
      <w:pPr>
        <w:spacing w:line="240" w:lineRule="auto"/>
        <w:jc w:val="both"/>
        <w:rPr>
          <w:rFonts w:ascii="Sylfaen" w:hAnsi="Sylfaen" w:cs="Calibri"/>
          <w:sz w:val="24"/>
          <w:szCs w:val="24"/>
        </w:rPr>
      </w:pPr>
      <w:r w:rsidRPr="00D27408">
        <w:rPr>
          <w:rFonts w:ascii="Sylfaen" w:hAnsi="Sylfaen" w:cs="Calibri"/>
          <w:sz w:val="24"/>
          <w:szCs w:val="24"/>
        </w:rPr>
        <w:t xml:space="preserve">Detaljne upute o elektroničkoj dostavi ponuda dostupne su na stranicama Elektroničkog oglasnika javne nabave, na adresi: </w:t>
      </w:r>
      <w:hyperlink r:id="rId12" w:history="1">
        <w:r w:rsidRPr="00D27408">
          <w:rPr>
            <w:rStyle w:val="Hiperveza"/>
            <w:rFonts w:ascii="Sylfaen" w:hAnsi="Sylfaen" w:cs="Calibri"/>
            <w:color w:val="auto"/>
            <w:sz w:val="24"/>
            <w:szCs w:val="24"/>
          </w:rPr>
          <w:t>https://eojn.nn.hr/Oglasnik/</w:t>
        </w:r>
      </w:hyperlink>
      <w:r w:rsidRPr="00D27408">
        <w:rPr>
          <w:rFonts w:ascii="Sylfaen" w:hAnsi="Sylfaen" w:cs="Calibri"/>
          <w:sz w:val="24"/>
          <w:szCs w:val="24"/>
        </w:rPr>
        <w:t>.</w:t>
      </w:r>
    </w:p>
    <w:p w:rsidR="00293CA7" w:rsidRPr="00D27408" w:rsidRDefault="00293CA7" w:rsidP="00293CA7">
      <w:pPr>
        <w:spacing w:line="240" w:lineRule="auto"/>
        <w:jc w:val="both"/>
        <w:rPr>
          <w:rFonts w:ascii="Sylfaen" w:hAnsi="Sylfaen" w:cs="Calibri"/>
          <w:sz w:val="24"/>
          <w:szCs w:val="24"/>
        </w:rPr>
      </w:pPr>
      <w:r w:rsidRPr="00D27408">
        <w:rPr>
          <w:rFonts w:ascii="Sylfaen" w:hAnsi="Sylfaen" w:cs="Calibri"/>
          <w:sz w:val="24"/>
          <w:szCs w:val="24"/>
        </w:rPr>
        <w:t xml:space="preserve">Ponuda dostavljena elektroničkim sredstvima komunikacije putem EOJN RH </w:t>
      </w:r>
      <w:r w:rsidRPr="00D27408">
        <w:rPr>
          <w:rFonts w:ascii="Sylfaen" w:hAnsi="Sylfaen" w:cs="Calibri"/>
          <w:sz w:val="24"/>
          <w:szCs w:val="24"/>
          <w:u w:val="single"/>
        </w:rPr>
        <w:t>obvezuje</w:t>
      </w:r>
      <w:r w:rsidRPr="00D27408">
        <w:rPr>
          <w:rFonts w:ascii="Sylfaen" w:hAnsi="Sylfaen" w:cs="Calibri"/>
          <w:sz w:val="24"/>
          <w:szCs w:val="24"/>
        </w:rPr>
        <w:t xml:space="preserve"> ponuditelja u roku valjanosti ponude neovisno o tome je li potpisana ili nije te naručitelj </w:t>
      </w:r>
      <w:r w:rsidRPr="00D27408">
        <w:rPr>
          <w:rFonts w:ascii="Sylfaen" w:hAnsi="Sylfaen" w:cs="Calibri"/>
          <w:sz w:val="24"/>
          <w:szCs w:val="24"/>
          <w:u w:val="single"/>
        </w:rPr>
        <w:t>ne</w:t>
      </w:r>
      <w:r w:rsidRPr="00D27408">
        <w:rPr>
          <w:rFonts w:ascii="Sylfaen" w:hAnsi="Sylfaen" w:cs="Calibri"/>
          <w:sz w:val="24"/>
          <w:szCs w:val="24"/>
        </w:rPr>
        <w:t xml:space="preserve"> smije odbiti takvu ponudu samo zbog tog razloga.</w:t>
      </w:r>
    </w:p>
    <w:p w:rsidR="00293CA7" w:rsidRDefault="00293CA7" w:rsidP="00293CA7">
      <w:pPr>
        <w:spacing w:line="240" w:lineRule="auto"/>
        <w:jc w:val="both"/>
        <w:rPr>
          <w:rFonts w:ascii="Sylfaen" w:hAnsi="Sylfaen"/>
          <w:sz w:val="24"/>
          <w:szCs w:val="24"/>
        </w:rPr>
      </w:pPr>
      <w:r w:rsidRPr="00D27408">
        <w:rPr>
          <w:rFonts w:ascii="Sylfaen" w:hAnsi="Sylfaen"/>
          <w:sz w:val="24"/>
          <w:szCs w:val="24"/>
        </w:rPr>
        <w:lastRenderedPageBreak/>
        <w:t xml:space="preserve">Gospodarski subjekt elektroničku ponudu mora dostaviti predajom u EOJNRH </w:t>
      </w:r>
      <w:r w:rsidRPr="005371E3">
        <w:rPr>
          <w:rFonts w:ascii="Sylfaen" w:hAnsi="Sylfaen"/>
          <w:sz w:val="24"/>
          <w:szCs w:val="24"/>
        </w:rPr>
        <w:t xml:space="preserve">najkasnije do  _______________2019. godine do  </w:t>
      </w:r>
      <w:r>
        <w:rPr>
          <w:rFonts w:ascii="Sylfaen" w:hAnsi="Sylfaen"/>
          <w:sz w:val="24"/>
          <w:szCs w:val="24"/>
        </w:rPr>
        <w:t>___________</w:t>
      </w:r>
      <w:r w:rsidRPr="005371E3">
        <w:rPr>
          <w:rFonts w:ascii="Sylfaen" w:hAnsi="Sylfaen"/>
          <w:sz w:val="24"/>
          <w:szCs w:val="24"/>
        </w:rPr>
        <w:t xml:space="preserve"> sati.</w:t>
      </w:r>
    </w:p>
    <w:p w:rsidR="00293CA7" w:rsidRPr="005371E3" w:rsidRDefault="00293CA7" w:rsidP="00293CA7">
      <w:pPr>
        <w:spacing w:line="240" w:lineRule="auto"/>
        <w:jc w:val="both"/>
        <w:rPr>
          <w:rFonts w:ascii="Sylfaen" w:hAnsi="Sylfaen"/>
          <w:sz w:val="24"/>
          <w:szCs w:val="24"/>
        </w:rPr>
      </w:pPr>
    </w:p>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1" w:name="_Toc4523588"/>
      <w:bookmarkStart w:id="122" w:name="_Toc4523976"/>
      <w:r>
        <w:rPr>
          <w:rFonts w:ascii="Sylfaen" w:hAnsi="Sylfaen" w:cs="Times New Roman"/>
          <w:sz w:val="24"/>
        </w:rPr>
        <w:t xml:space="preserve">6.2.2.  </w:t>
      </w:r>
      <w:r w:rsidRPr="00BF6443">
        <w:rPr>
          <w:rFonts w:ascii="Sylfaen" w:hAnsi="Sylfaen" w:cs="Times New Roman"/>
          <w:sz w:val="24"/>
        </w:rPr>
        <w:t>Dostava dijela / dijelova ponude u zatvorenoj omotnici</w:t>
      </w:r>
      <w:bookmarkEnd w:id="121"/>
      <w:bookmarkEnd w:id="122"/>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Pr="003B5F39" w:rsidRDefault="00293CA7" w:rsidP="00293CA7">
      <w:pPr>
        <w:autoSpaceDE w:val="0"/>
        <w:autoSpaceDN w:val="0"/>
        <w:adjustRightInd w:val="0"/>
        <w:spacing w:after="0" w:line="240" w:lineRule="auto"/>
        <w:jc w:val="both"/>
        <w:rPr>
          <w:rFonts w:ascii="Sylfaen" w:hAnsi="Sylfaen" w:cs="Calibri"/>
          <w:sz w:val="24"/>
          <w:szCs w:val="24"/>
        </w:rPr>
      </w:pPr>
      <w:r w:rsidRPr="003B5F39">
        <w:rPr>
          <w:rFonts w:ascii="Sylfaen" w:hAnsi="Sylfaen" w:cs="Calibri"/>
          <w:sz w:val="24"/>
          <w:szCs w:val="24"/>
        </w:rPr>
        <w:t xml:space="preserve">Ukoliko iz tehničkih razloga nije moguće povezati sve dijelove ponude, dio/dijelove ponude koje nije moguće dostaviti u elektroničkom obliku (npr. uzorci) ili dijelovi ponude koji se obvezno prilažu u izvorniku (npr. jamstvo za ozbiljnost ponude u obliku bankarske garancije), Naručitelj prihvaća dostavu dijelova ponude u papirnatom obliku. </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 slučaju kada ponuditelj uz elektroničku dostavu ponuda u papirnatom obliku dostavlja određene dokumente koji ne postoje u elektroničkom obliku, ponuditelj ih dostavlja u zatvorenoj omotnici, na kojoj mora biti naznačeno:</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 prednjoj strani:</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pBdr>
          <w:bottom w:val="single" w:sz="12" w:space="1" w:color="auto"/>
        </w:pBdr>
        <w:spacing w:after="0" w:line="240" w:lineRule="auto"/>
        <w:contextualSpacing/>
        <w:jc w:val="center"/>
        <w:rPr>
          <w:rFonts w:ascii="Sylfaen" w:hAnsi="Sylfaen" w:cs="Times New Roman"/>
          <w:spacing w:val="-1"/>
          <w:sz w:val="24"/>
          <w:szCs w:val="24"/>
        </w:rPr>
      </w:pPr>
      <w:r w:rsidRPr="00BF6443">
        <w:rPr>
          <w:rFonts w:ascii="Sylfaen" w:hAnsi="Sylfaen" w:cs="Times New Roman"/>
          <w:spacing w:val="-1"/>
          <w:sz w:val="24"/>
          <w:szCs w:val="24"/>
        </w:rPr>
        <w:t>Naručitelj:</w:t>
      </w:r>
    </w:p>
    <w:p w:rsidR="00293CA7" w:rsidRPr="00BF6443" w:rsidRDefault="00293CA7" w:rsidP="00293CA7">
      <w:pPr>
        <w:spacing w:after="0" w:line="240" w:lineRule="auto"/>
        <w:contextualSpacing/>
        <w:jc w:val="center"/>
        <w:rPr>
          <w:rFonts w:ascii="Sylfaen" w:hAnsi="Sylfaen" w:cs="Times New Roman"/>
          <w:spacing w:val="-1"/>
          <w:sz w:val="24"/>
          <w:szCs w:val="24"/>
        </w:rPr>
      </w:pPr>
    </w:p>
    <w:p w:rsidR="00293CA7" w:rsidRPr="00BF6443" w:rsidRDefault="00293CA7" w:rsidP="00293CA7">
      <w:pPr>
        <w:pBdr>
          <w:bottom w:val="single" w:sz="12" w:space="1" w:color="auto"/>
        </w:pBdr>
        <w:spacing w:after="0" w:line="240" w:lineRule="auto"/>
        <w:contextualSpacing/>
        <w:jc w:val="center"/>
        <w:rPr>
          <w:rFonts w:ascii="Sylfaen" w:hAnsi="Sylfaen" w:cs="Times New Roman"/>
          <w:spacing w:val="-1"/>
          <w:sz w:val="24"/>
          <w:szCs w:val="24"/>
        </w:rPr>
      </w:pPr>
      <w:r w:rsidRPr="00BF6443">
        <w:rPr>
          <w:rFonts w:ascii="Sylfaen" w:hAnsi="Sylfaen" w:cs="Times New Roman"/>
          <w:spacing w:val="-1"/>
          <w:sz w:val="24"/>
          <w:szCs w:val="24"/>
        </w:rPr>
        <w:t>Adresa Naručitelja:</w:t>
      </w:r>
    </w:p>
    <w:p w:rsidR="00293CA7" w:rsidRPr="00BF6443" w:rsidRDefault="00293CA7" w:rsidP="00293CA7">
      <w:pPr>
        <w:spacing w:after="0" w:line="240" w:lineRule="auto"/>
        <w:contextualSpacing/>
        <w:jc w:val="center"/>
        <w:rPr>
          <w:rFonts w:ascii="Sylfaen" w:hAnsi="Sylfaen" w:cs="Times New Roman"/>
          <w:spacing w:val="-1"/>
          <w:sz w:val="24"/>
          <w:szCs w:val="24"/>
        </w:rPr>
      </w:pPr>
    </w:p>
    <w:p w:rsidR="00293CA7" w:rsidRPr="00BF6443" w:rsidRDefault="00293CA7" w:rsidP="00293CA7">
      <w:pPr>
        <w:spacing w:after="0" w:line="240" w:lineRule="auto"/>
        <w:contextualSpacing/>
        <w:jc w:val="center"/>
        <w:rPr>
          <w:rFonts w:ascii="Sylfaen" w:hAnsi="Sylfaen" w:cs="Times New Roman"/>
          <w:spacing w:val="-1"/>
          <w:sz w:val="24"/>
          <w:szCs w:val="24"/>
        </w:rPr>
      </w:pPr>
      <w:r w:rsidRPr="00BF6443">
        <w:rPr>
          <w:rFonts w:ascii="Sylfaen" w:hAnsi="Sylfaen" w:cs="Times New Roman"/>
          <w:spacing w:val="-1"/>
          <w:sz w:val="24"/>
          <w:szCs w:val="24"/>
        </w:rPr>
        <w:t>Ev. br. Nabave: JN-</w:t>
      </w:r>
      <w:r>
        <w:rPr>
          <w:rFonts w:ascii="Sylfaen" w:hAnsi="Sylfaen" w:cs="Times New Roman"/>
          <w:spacing w:val="-1"/>
          <w:sz w:val="24"/>
          <w:szCs w:val="24"/>
        </w:rPr>
        <w:t>1</w:t>
      </w:r>
      <w:r w:rsidRPr="00BF6443">
        <w:rPr>
          <w:rFonts w:ascii="Sylfaen" w:hAnsi="Sylfaen" w:cs="Times New Roman"/>
          <w:spacing w:val="-1"/>
          <w:sz w:val="24"/>
          <w:szCs w:val="24"/>
        </w:rPr>
        <w:t>/201</w:t>
      </w:r>
      <w:r>
        <w:rPr>
          <w:rFonts w:ascii="Sylfaen" w:hAnsi="Sylfaen" w:cs="Times New Roman"/>
          <w:spacing w:val="-1"/>
          <w:sz w:val="24"/>
          <w:szCs w:val="24"/>
        </w:rPr>
        <w:t>9</w:t>
      </w:r>
    </w:p>
    <w:p w:rsidR="00293CA7" w:rsidRPr="00BF6443" w:rsidRDefault="00293CA7" w:rsidP="00293CA7">
      <w:pPr>
        <w:spacing w:after="0" w:line="240" w:lineRule="auto"/>
        <w:contextualSpacing/>
        <w:jc w:val="center"/>
        <w:rPr>
          <w:rFonts w:ascii="Sylfaen" w:hAnsi="Sylfaen" w:cs="Times New Roman"/>
          <w:spacing w:val="-1"/>
          <w:sz w:val="24"/>
          <w:szCs w:val="24"/>
        </w:rPr>
      </w:pPr>
      <w:r w:rsidRPr="00BF6443">
        <w:rPr>
          <w:rFonts w:ascii="Sylfaen" w:hAnsi="Sylfaen" w:cs="Times New Roman"/>
          <w:spacing w:val="-1"/>
          <w:sz w:val="24"/>
          <w:szCs w:val="24"/>
        </w:rPr>
        <w:t xml:space="preserve">Predmet nabave: </w:t>
      </w:r>
      <w:r>
        <w:rPr>
          <w:rFonts w:ascii="Sylfaen" w:hAnsi="Sylfaen" w:cs="Times New Roman"/>
          <w:spacing w:val="-1"/>
          <w:sz w:val="24"/>
          <w:szCs w:val="24"/>
        </w:rPr>
        <w:t>IZGRADNJA I OPREMANJE RECIKLAŽNOG DVORIŠTA U SUNJI</w:t>
      </w:r>
    </w:p>
    <w:p w:rsidR="00293CA7" w:rsidRPr="00BF6443" w:rsidRDefault="00293CA7" w:rsidP="00293CA7">
      <w:pPr>
        <w:spacing w:after="0" w:line="240" w:lineRule="auto"/>
        <w:contextualSpacing/>
        <w:jc w:val="center"/>
        <w:rPr>
          <w:rFonts w:ascii="Sylfaen" w:hAnsi="Sylfaen" w:cs="Times New Roman"/>
          <w:spacing w:val="-1"/>
          <w:sz w:val="24"/>
          <w:szCs w:val="24"/>
        </w:rPr>
      </w:pPr>
    </w:p>
    <w:p w:rsidR="00293CA7" w:rsidRPr="00BF6443" w:rsidRDefault="00293CA7" w:rsidP="00293CA7">
      <w:pPr>
        <w:spacing w:after="0" w:line="240" w:lineRule="auto"/>
        <w:contextualSpacing/>
        <w:jc w:val="center"/>
        <w:rPr>
          <w:rFonts w:ascii="Sylfaen" w:hAnsi="Sylfaen" w:cs="Times New Roman"/>
          <w:spacing w:val="-1"/>
          <w:sz w:val="24"/>
          <w:szCs w:val="24"/>
        </w:rPr>
      </w:pPr>
      <w:r w:rsidRPr="00BF6443">
        <w:rPr>
          <w:rFonts w:ascii="Sylfaen" w:hAnsi="Sylfaen" w:cs="Times New Roman"/>
          <w:spacing w:val="-1"/>
          <w:sz w:val="24"/>
          <w:szCs w:val="24"/>
        </w:rPr>
        <w:t>„DIO/DIJELOVI PONUDE KOJI SE DOSTAVLJAJU ODVOJENO“</w:t>
      </w:r>
    </w:p>
    <w:p w:rsidR="00293CA7" w:rsidRPr="00BF6443" w:rsidRDefault="00293CA7" w:rsidP="00293CA7">
      <w:pPr>
        <w:spacing w:after="0" w:line="240" w:lineRule="auto"/>
        <w:contextualSpacing/>
        <w:jc w:val="center"/>
        <w:rPr>
          <w:rFonts w:ascii="Sylfaen" w:hAnsi="Sylfaen" w:cs="Times New Roman"/>
          <w:spacing w:val="-1"/>
          <w:sz w:val="24"/>
          <w:szCs w:val="24"/>
        </w:rPr>
      </w:pPr>
    </w:p>
    <w:p w:rsidR="00293CA7" w:rsidRPr="00BF6443" w:rsidRDefault="00293CA7" w:rsidP="00293CA7">
      <w:pPr>
        <w:spacing w:after="0" w:line="240" w:lineRule="auto"/>
        <w:contextualSpacing/>
        <w:jc w:val="center"/>
        <w:rPr>
          <w:rFonts w:ascii="Sylfaen" w:hAnsi="Sylfaen" w:cs="Times New Roman"/>
          <w:b/>
          <w:spacing w:val="-1"/>
          <w:sz w:val="24"/>
          <w:szCs w:val="24"/>
        </w:rPr>
      </w:pPr>
      <w:r w:rsidRPr="00BF6443">
        <w:rPr>
          <w:rFonts w:ascii="Sylfaen" w:hAnsi="Sylfaen" w:cs="Times New Roman"/>
          <w:b/>
          <w:spacing w:val="-1"/>
          <w:sz w:val="24"/>
          <w:szCs w:val="24"/>
        </w:rPr>
        <w:t>„NE OTVARAJ“</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 poleđini:</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440B2C">
      <w:pPr>
        <w:pStyle w:val="Odlomakpopisa"/>
        <w:numPr>
          <w:ilvl w:val="0"/>
          <w:numId w:val="5"/>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Naziv i adresa Ponuditelja / članova zajednice gospodarskih subjekata</w:t>
      </w:r>
    </w:p>
    <w:p w:rsidR="00293CA7" w:rsidRPr="00BF6443" w:rsidRDefault="00293CA7" w:rsidP="00440B2C">
      <w:pPr>
        <w:pStyle w:val="Odlomakpopisa"/>
        <w:numPr>
          <w:ilvl w:val="0"/>
          <w:numId w:val="5"/>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OIB/nacionalni identifikacijski broj Ponuditelja / članova zajednice gospodarskih subjekata</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Zatvorenu omotnicu s dijelom/dijelovima ponude ponuditelj predaje neposredno ili preporučenom poštanskom pošiljkom na adresu Naručitelja iz točke 1.1. ove Dokumentacije o nabavi.</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Ponuditelj samostalno određuje način dostave dijela/dijelova ponude koji se dostavljaju u papirnatom obliku i sam snosi rizik eventualnog gubitka odnosno nepravovremene dostave ponude.  </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lastRenderedPageBreak/>
        <w:t>Naručitelj će za neposredno dostavljene dijele/dijelove ponude koji se dostavljaju u papirnatom obliku izdati potvrdu o primitku.</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Ponuda se smatra pravodobnom ako elektronička ponuda i svi pripadajući dijelovi ponude koji se dostavljaju u papirnatom obliku i/ili fizičkom obliku (npr. jamstvo za ozbiljnost ponude) pristignu na adresu naručitelja do roka za otvaranje ponuda.</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Dio/dijelovi ponude pristigli nakon isteka roka za dostavu ponuda neće se otvarati, nego će se neotvoreni vratiti gospodarskom subjektu koji ih je dostavio.</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 slučaju pravodobne dostave dijela/dijelova ponude odvojeno u papirnatom obliku, kao vrijeme dostave ponude uzima se vrijeme zaprimanja ponude putem EOJN RH-a (elektroničke ponude).</w:t>
      </w:r>
    </w:p>
    <w:p w:rsidR="00293CA7" w:rsidRDefault="00293CA7" w:rsidP="00293CA7"/>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3" w:name="_Toc4523977"/>
      <w:r>
        <w:rPr>
          <w:rFonts w:ascii="Sylfaen" w:hAnsi="Sylfaen" w:cs="Times New Roman"/>
          <w:sz w:val="24"/>
        </w:rPr>
        <w:t xml:space="preserve">6.3. </w:t>
      </w:r>
      <w:r w:rsidRPr="00BF6443">
        <w:rPr>
          <w:rFonts w:ascii="Sylfaen" w:hAnsi="Sylfaen" w:cs="Times New Roman"/>
          <w:sz w:val="24"/>
        </w:rPr>
        <w:t>Izmjena i/ili dopuna ponude i odustajanje od ponude</w:t>
      </w:r>
      <w:bookmarkEnd w:id="123"/>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Pr="00D27408" w:rsidRDefault="00293CA7" w:rsidP="00293CA7">
      <w:pPr>
        <w:autoSpaceDE w:val="0"/>
        <w:autoSpaceDN w:val="0"/>
        <w:adjustRightInd w:val="0"/>
        <w:spacing w:line="240" w:lineRule="auto"/>
        <w:jc w:val="both"/>
        <w:rPr>
          <w:rFonts w:ascii="Sylfaen" w:hAnsi="Sylfaen"/>
          <w:sz w:val="24"/>
          <w:szCs w:val="24"/>
        </w:rPr>
      </w:pPr>
      <w:r w:rsidRPr="00D27408">
        <w:rPr>
          <w:rFonts w:ascii="Sylfaen" w:hAnsi="Sylfaen"/>
          <w:sz w:val="24"/>
          <w:szCs w:val="24"/>
        </w:rPr>
        <w:t>Ponuditelj može u roku za dostavu ponuda izmijeniti svoju ponudu ili od nje odustati.</w:t>
      </w:r>
    </w:p>
    <w:p w:rsidR="00293CA7" w:rsidRPr="00D27408" w:rsidRDefault="00293CA7" w:rsidP="00293CA7">
      <w:pPr>
        <w:autoSpaceDE w:val="0"/>
        <w:autoSpaceDN w:val="0"/>
        <w:adjustRightInd w:val="0"/>
        <w:spacing w:line="240" w:lineRule="auto"/>
        <w:jc w:val="both"/>
        <w:rPr>
          <w:rFonts w:ascii="Sylfaen" w:hAnsi="Sylfaen"/>
          <w:sz w:val="24"/>
          <w:szCs w:val="24"/>
        </w:rPr>
      </w:pPr>
      <w:r w:rsidRPr="00D27408">
        <w:rPr>
          <w:rFonts w:ascii="Sylfaen" w:hAnsi="Sylfaen" w:cs="Arial"/>
          <w:sz w:val="24"/>
          <w:szCs w:val="24"/>
        </w:rPr>
        <w:t>Ako ponuditelj tijekom roka za dostavu ponuda mijenja ponudu, smatra se da je ponuda dostavljena u trenutku dostave posljednje izmjene ponude.</w:t>
      </w:r>
    </w:p>
    <w:p w:rsidR="00293CA7" w:rsidRPr="00D27408" w:rsidRDefault="00293CA7" w:rsidP="00293CA7">
      <w:pPr>
        <w:autoSpaceDE w:val="0"/>
        <w:autoSpaceDN w:val="0"/>
        <w:adjustRightInd w:val="0"/>
        <w:spacing w:line="240" w:lineRule="auto"/>
        <w:jc w:val="both"/>
        <w:rPr>
          <w:rFonts w:ascii="Sylfaen" w:hAnsi="Sylfaen"/>
          <w:sz w:val="24"/>
          <w:szCs w:val="24"/>
        </w:rPr>
      </w:pPr>
      <w:r w:rsidRPr="00D27408">
        <w:rPr>
          <w:rFonts w:ascii="Sylfaen" w:hAnsi="Sylfaen" w:cs="Arial"/>
          <w:sz w:val="24"/>
          <w:szCs w:val="24"/>
        </w:rPr>
        <w:t>Nakon isteka roka za dostavu ponuda, ponuda ili konačna ponuda se ne smije mijenjati.</w:t>
      </w:r>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4" w:name="_Toc4523978"/>
      <w:r>
        <w:rPr>
          <w:rFonts w:ascii="Sylfaen" w:hAnsi="Sylfaen" w:cs="Times New Roman"/>
          <w:sz w:val="24"/>
        </w:rPr>
        <w:t xml:space="preserve">6.4. </w:t>
      </w:r>
      <w:r w:rsidRPr="00BF6443">
        <w:rPr>
          <w:rFonts w:ascii="Sylfaen" w:hAnsi="Sylfaen" w:cs="Times New Roman"/>
          <w:sz w:val="24"/>
        </w:rPr>
        <w:t>Način određivanja cijene ponude</w:t>
      </w:r>
      <w:r w:rsidR="00AF0396">
        <w:rPr>
          <w:rFonts w:ascii="Sylfaen" w:hAnsi="Sylfaen" w:cs="Times New Roman"/>
          <w:sz w:val="24"/>
        </w:rPr>
        <w:t xml:space="preserve"> i valuta ponude</w:t>
      </w:r>
      <w:bookmarkEnd w:id="124"/>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Ponuditelj dostavlja ponudu s cijenom u kunama. Cijena ponude piše se brojkama. Cijena ponude izražava se za cjelokupni predmet nabave bez PDV-a i prema uputama u Troškovniku.</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U cijenu ponude moraju biti uračunati svi troškovi i popusti. </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Ponuditelj je dužan ponuditi, tj. upisati jediničnu cijenu i ukupnu cijenu (zaokružene na dvije decimale) za svaku stavku Troškovnika te cijenu ponude, na način kako je to određeno Troškovni</w:t>
      </w:r>
      <w:r>
        <w:rPr>
          <w:rFonts w:ascii="Sylfaen" w:hAnsi="Sylfaen" w:cs="Times New Roman"/>
          <w:spacing w:val="-1"/>
          <w:sz w:val="24"/>
          <w:szCs w:val="24"/>
        </w:rPr>
        <w:t>cima</w:t>
      </w:r>
      <w:r w:rsidRPr="00BF6443">
        <w:rPr>
          <w:rFonts w:ascii="Sylfaen" w:hAnsi="Sylfaen" w:cs="Times New Roman"/>
          <w:spacing w:val="-1"/>
          <w:sz w:val="24"/>
          <w:szCs w:val="24"/>
        </w:rPr>
        <w:t>.</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Ako Ponuditelj ne postupi u skladu sa zahtjevima iz ovog poglavlja ili promijeni tekst ili količine navedene u troškovniku, smatrat će se da je takav troškovnik nepotpun i nevažeći te će ponuda biti odbijena.</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5" w:name="_Toc4523979"/>
      <w:r>
        <w:rPr>
          <w:rFonts w:ascii="Sylfaen" w:hAnsi="Sylfaen" w:cs="Times New Roman"/>
          <w:sz w:val="24"/>
        </w:rPr>
        <w:t xml:space="preserve">6.5. </w:t>
      </w:r>
      <w:r w:rsidRPr="00BF6443">
        <w:rPr>
          <w:rFonts w:ascii="Sylfaen" w:hAnsi="Sylfaen" w:cs="Times New Roman"/>
          <w:sz w:val="24"/>
        </w:rPr>
        <w:t>Jezik i pismo ponude</w:t>
      </w:r>
      <w:bookmarkEnd w:id="125"/>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BF6443"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Ponude se moraju izraditi na hrvatskom jeziku i latiničnom pismu. Sva dokumentacija koja se prilaže uz ponudu mora biti na hrvatskom jeziku. Iznimno pojedini dijelovi ponude </w:t>
      </w:r>
      <w:r w:rsidRPr="00BF6443">
        <w:rPr>
          <w:rFonts w:ascii="Sylfaen" w:hAnsi="Sylfaen" w:cs="Times New Roman"/>
          <w:spacing w:val="-1"/>
          <w:sz w:val="24"/>
          <w:szCs w:val="24"/>
        </w:rPr>
        <w:lastRenderedPageBreak/>
        <w:t>(isključivo pojedine riječi ili sintagme) mogu biti i na stranom jeziku, i to samo za pojmovlje za koje ne postoji ili odgovarajuće ili uvriježeno stručno pojmovlje na hrvatskom jeziku, a koje se u stručnom sektorskom jeziku rabi kao takvo i samorazumljivo je na stranom jeziku. Službeni dokumenti koje izdaju državna i javnopravna tijela, a koja nisu napisani hrvatskim jezikom moraju biti prevedeni na hrvatski jezik po ovlaštenom sudskom tumaču.</w:t>
      </w:r>
    </w:p>
    <w:p w:rsidR="00293CA7" w:rsidRDefault="00293CA7" w:rsidP="00293CA7"/>
    <w:p w:rsidR="00293CA7" w:rsidRPr="00BF6443" w:rsidRDefault="00293CA7" w:rsidP="00293CA7">
      <w:pPr>
        <w:pStyle w:val="Naslov2"/>
        <w:spacing w:before="0" w:line="240" w:lineRule="auto"/>
        <w:ind w:left="360"/>
        <w:contextualSpacing/>
        <w:jc w:val="both"/>
        <w:rPr>
          <w:rFonts w:ascii="Sylfaen" w:hAnsi="Sylfaen" w:cs="Times New Roman"/>
          <w:sz w:val="24"/>
        </w:rPr>
      </w:pPr>
      <w:bookmarkStart w:id="126" w:name="_Toc4523980"/>
      <w:r>
        <w:rPr>
          <w:rFonts w:ascii="Sylfaen" w:hAnsi="Sylfaen" w:cs="Times New Roman"/>
          <w:sz w:val="24"/>
        </w:rPr>
        <w:t xml:space="preserve">6.6. </w:t>
      </w:r>
      <w:r w:rsidRPr="00BF6443">
        <w:rPr>
          <w:rFonts w:ascii="Sylfaen" w:hAnsi="Sylfaen" w:cs="Times New Roman"/>
          <w:sz w:val="24"/>
        </w:rPr>
        <w:t>Rok valjanosti ponude</w:t>
      </w:r>
      <w:bookmarkEnd w:id="126"/>
    </w:p>
    <w:p w:rsidR="00293CA7" w:rsidRPr="00BF6443" w:rsidRDefault="00293CA7" w:rsidP="00293CA7">
      <w:pPr>
        <w:pStyle w:val="Naslov2"/>
        <w:spacing w:before="0" w:line="240" w:lineRule="auto"/>
        <w:ind w:left="993"/>
        <w:contextualSpacing/>
        <w:jc w:val="both"/>
        <w:rPr>
          <w:rFonts w:ascii="Sylfaen" w:hAnsi="Sylfaen" w:cs="Times New Roman"/>
          <w:sz w:val="24"/>
        </w:rPr>
      </w:pPr>
    </w:p>
    <w:p w:rsidR="00293CA7" w:rsidRDefault="00293CA7" w:rsidP="00293CA7">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Rok valjanosti ponude je najmanje 90 dana od isteka roka za dostavu ponuda. </w:t>
      </w:r>
    </w:p>
    <w:p w:rsidR="00293CA7" w:rsidRPr="00BF6443" w:rsidRDefault="00293CA7" w:rsidP="00293CA7">
      <w:pPr>
        <w:spacing w:after="0" w:line="240" w:lineRule="auto"/>
        <w:contextualSpacing/>
        <w:jc w:val="both"/>
        <w:rPr>
          <w:rFonts w:ascii="Sylfaen" w:hAnsi="Sylfaen" w:cs="Times New Roman"/>
          <w:spacing w:val="-1"/>
          <w:sz w:val="24"/>
          <w:szCs w:val="24"/>
        </w:rPr>
      </w:pPr>
    </w:p>
    <w:p w:rsidR="00293CA7" w:rsidRPr="003B5F39" w:rsidRDefault="00293CA7" w:rsidP="00293CA7">
      <w:pPr>
        <w:spacing w:line="240" w:lineRule="auto"/>
        <w:jc w:val="both"/>
        <w:rPr>
          <w:rFonts w:ascii="Sylfaen" w:hAnsi="Sylfaen"/>
          <w:sz w:val="24"/>
          <w:szCs w:val="24"/>
        </w:rPr>
      </w:pPr>
      <w:r w:rsidRPr="003B5F39">
        <w:rPr>
          <w:rFonts w:ascii="Sylfaen" w:hAnsi="Sylfaen" w:cs="Arial"/>
          <w:sz w:val="24"/>
          <w:szCs w:val="24"/>
        </w:rPr>
        <w:t>Ako tijekom postupka javne nabave</w:t>
      </w:r>
      <w:r>
        <w:rPr>
          <w:rFonts w:ascii="Sylfaen" w:hAnsi="Sylfaen" w:cs="Arial"/>
          <w:sz w:val="24"/>
          <w:szCs w:val="24"/>
        </w:rPr>
        <w:t xml:space="preserve"> </w:t>
      </w:r>
      <w:r w:rsidRPr="003B5F39">
        <w:rPr>
          <w:rFonts w:ascii="Sylfaen" w:hAnsi="Sylfaen" w:cs="Arial"/>
          <w:sz w:val="24"/>
          <w:szCs w:val="24"/>
        </w:rPr>
        <w:t>istekne rok valjanosti ponude i jamstva za ozbiljnost ponude</w:t>
      </w:r>
      <w:r>
        <w:rPr>
          <w:rFonts w:ascii="Sylfaen" w:hAnsi="Sylfaen" w:cs="Arial"/>
          <w:sz w:val="24"/>
          <w:szCs w:val="24"/>
        </w:rPr>
        <w:t xml:space="preserve"> </w:t>
      </w:r>
      <w:r w:rsidRPr="003B5F39">
        <w:rPr>
          <w:rFonts w:ascii="Sylfaen" w:hAnsi="Sylfaen"/>
          <w:sz w:val="24"/>
          <w:szCs w:val="24"/>
        </w:rPr>
        <w:t xml:space="preserve">Naručitelj  će </w:t>
      </w:r>
      <w:r w:rsidRPr="003B5F39">
        <w:rPr>
          <w:rFonts w:ascii="Sylfaen" w:hAnsi="Sylfaen" w:cs="Arial"/>
          <w:sz w:val="24"/>
          <w:szCs w:val="24"/>
        </w:rPr>
        <w:t>prije odabira zatražiti produženje roka valjanosti ponude i jamstva od ponuditelja koji je podnio ekonomski najpovoljniju ponudu, u pisanoj formi, a u primjerenom roku</w:t>
      </w:r>
      <w:r w:rsidRPr="003B5F39">
        <w:rPr>
          <w:rFonts w:ascii="Sylfaen" w:hAnsi="Sylfaen"/>
          <w:sz w:val="24"/>
          <w:szCs w:val="24"/>
        </w:rPr>
        <w:t xml:space="preserve"> sukladno članku 216. Zakona o javnoj nabavi. Ponuditelj produženje valjanosti ponude mora potvrditi također u pisanoj formi.</w:t>
      </w:r>
    </w:p>
    <w:p w:rsidR="00F55A16" w:rsidRPr="00BF6443" w:rsidRDefault="00F55A16" w:rsidP="00F55A16">
      <w:pPr>
        <w:pStyle w:val="Naslov2"/>
        <w:spacing w:before="0" w:line="240" w:lineRule="auto"/>
        <w:ind w:left="993"/>
        <w:contextualSpacing/>
        <w:jc w:val="both"/>
        <w:rPr>
          <w:rFonts w:ascii="Sylfaen" w:hAnsi="Sylfaen" w:cs="Times New Roman"/>
          <w:sz w:val="24"/>
        </w:rPr>
      </w:pPr>
    </w:p>
    <w:p w:rsidR="00F55A16" w:rsidRPr="00BF6443" w:rsidRDefault="00293CA7" w:rsidP="00C637A4">
      <w:pPr>
        <w:pStyle w:val="Naslov2"/>
        <w:spacing w:before="0" w:line="240" w:lineRule="auto"/>
        <w:ind w:left="360"/>
        <w:contextualSpacing/>
        <w:jc w:val="both"/>
        <w:rPr>
          <w:rFonts w:ascii="Sylfaen" w:hAnsi="Sylfaen" w:cs="Times New Roman"/>
          <w:sz w:val="24"/>
        </w:rPr>
      </w:pPr>
      <w:bookmarkStart w:id="127" w:name="_Toc481055651"/>
      <w:bookmarkStart w:id="128" w:name="_Toc4523981"/>
      <w:r>
        <w:rPr>
          <w:rFonts w:ascii="Sylfaen" w:hAnsi="Sylfaen" w:cs="Times New Roman"/>
          <w:sz w:val="24"/>
        </w:rPr>
        <w:t>6</w:t>
      </w:r>
      <w:r w:rsidR="00C637A4">
        <w:rPr>
          <w:rFonts w:ascii="Sylfaen" w:hAnsi="Sylfaen" w:cs="Times New Roman"/>
          <w:sz w:val="24"/>
        </w:rPr>
        <w:t>.</w:t>
      </w:r>
      <w:r>
        <w:rPr>
          <w:rFonts w:ascii="Sylfaen" w:hAnsi="Sylfaen" w:cs="Times New Roman"/>
          <w:sz w:val="24"/>
        </w:rPr>
        <w:t>7</w:t>
      </w:r>
      <w:r w:rsidR="00C637A4">
        <w:rPr>
          <w:rFonts w:ascii="Sylfaen" w:hAnsi="Sylfaen" w:cs="Times New Roman"/>
          <w:sz w:val="24"/>
        </w:rPr>
        <w:t xml:space="preserve">. </w:t>
      </w:r>
      <w:r w:rsidR="00F55A16" w:rsidRPr="00BF6443">
        <w:rPr>
          <w:rFonts w:ascii="Sylfaen" w:hAnsi="Sylfaen" w:cs="Times New Roman"/>
          <w:sz w:val="24"/>
        </w:rPr>
        <w:t>Trošak ponude i preuzimanje dokumentacije o nabavi</w:t>
      </w:r>
      <w:bookmarkEnd w:id="127"/>
      <w:bookmarkEnd w:id="128"/>
    </w:p>
    <w:p w:rsidR="00F55A16" w:rsidRPr="00BF6443" w:rsidRDefault="00F55A16" w:rsidP="00F55A16">
      <w:pPr>
        <w:pStyle w:val="Naslov2"/>
        <w:spacing w:before="0" w:line="240" w:lineRule="auto"/>
        <w:ind w:left="993"/>
        <w:contextualSpacing/>
        <w:jc w:val="both"/>
        <w:rPr>
          <w:rFonts w:ascii="Sylfaen" w:hAnsi="Sylfaen" w:cs="Times New Roman"/>
          <w:sz w:val="24"/>
        </w:rPr>
      </w:pPr>
    </w:p>
    <w:p w:rsidR="00046CC3" w:rsidRPr="00046CC3" w:rsidRDefault="00046CC3" w:rsidP="00046CC3">
      <w:pPr>
        <w:spacing w:line="240" w:lineRule="auto"/>
        <w:jc w:val="both"/>
        <w:rPr>
          <w:rFonts w:ascii="Sylfaen" w:hAnsi="Sylfaen"/>
          <w:sz w:val="24"/>
          <w:szCs w:val="24"/>
        </w:rPr>
      </w:pPr>
      <w:r w:rsidRPr="00046CC3">
        <w:rPr>
          <w:rFonts w:ascii="Sylfaen" w:hAnsi="Sylfaen"/>
          <w:sz w:val="24"/>
          <w:szCs w:val="24"/>
        </w:rPr>
        <w:t>Trošak pripreme i podnošenja ponude u cijelosti snosi ponuditelj.</w:t>
      </w:r>
    </w:p>
    <w:p w:rsidR="00046CC3" w:rsidRPr="00046CC3" w:rsidRDefault="00046CC3" w:rsidP="00046CC3">
      <w:pPr>
        <w:spacing w:line="240" w:lineRule="auto"/>
        <w:jc w:val="both"/>
        <w:rPr>
          <w:rFonts w:ascii="Sylfaen" w:hAnsi="Sylfaen"/>
          <w:sz w:val="24"/>
          <w:szCs w:val="24"/>
        </w:rPr>
      </w:pPr>
      <w:r w:rsidRPr="00046CC3">
        <w:rPr>
          <w:rFonts w:ascii="Sylfaen" w:hAnsi="Sylfaen"/>
          <w:sz w:val="24"/>
          <w:szCs w:val="24"/>
        </w:rPr>
        <w:t>Ponude i dokumentacija priložena uz ponudu se ne vraćaju osim u slučaju ponude koja je pristigla nakon isteka roka za dostavu ponuda i odustajanja ponuditelja u roku za dostavu ponude.</w:t>
      </w:r>
    </w:p>
    <w:p w:rsidR="00046CC3" w:rsidRPr="00046CC3" w:rsidRDefault="00046CC3" w:rsidP="00046CC3">
      <w:pPr>
        <w:spacing w:line="240" w:lineRule="auto"/>
        <w:jc w:val="both"/>
        <w:rPr>
          <w:rFonts w:ascii="Sylfaen" w:hAnsi="Sylfaen" w:cs="Arial"/>
          <w:sz w:val="24"/>
          <w:szCs w:val="24"/>
        </w:rPr>
      </w:pPr>
      <w:r w:rsidRPr="00046CC3">
        <w:rPr>
          <w:rFonts w:ascii="Sylfaen" w:hAnsi="Sylfaen" w:cs="Arial"/>
          <w:sz w:val="24"/>
          <w:szCs w:val="24"/>
        </w:rPr>
        <w:t>U slučaju poništenja postupka javne nabave prije isteka roka za dostavu ponuda, EOJNRH trajno onemogućava pristup ponudama, a Naručitelj će vratiti gospodarskim subjektima neotvorene ponude, druge dokumente ili dijelove ponude koji su dostavljeni sredstvima komunikacije koja nisu elektronička.</w:t>
      </w:r>
    </w:p>
    <w:p w:rsidR="00046CC3" w:rsidRPr="00046CC3" w:rsidRDefault="00046CC3" w:rsidP="00046CC3">
      <w:pPr>
        <w:spacing w:line="240" w:lineRule="auto"/>
        <w:jc w:val="both"/>
        <w:rPr>
          <w:rFonts w:ascii="Sylfaen" w:hAnsi="Sylfaen" w:cs="Arial"/>
          <w:sz w:val="24"/>
          <w:szCs w:val="24"/>
        </w:rPr>
      </w:pPr>
      <w:r w:rsidRPr="00046CC3">
        <w:rPr>
          <w:rFonts w:ascii="Sylfaen" w:hAnsi="Sylfaen" w:cs="Arial"/>
          <w:sz w:val="24"/>
          <w:szCs w:val="24"/>
        </w:rPr>
        <w:t>Ako je izjavljena žalba na dokumentaciju o nabavi ili na njezinu izmjenu, EOJNRH trajno onemogućava pristup ponudama, koji su dostavljeni elektroničkim sredstvima komunikacije dok je postupak javne nabave zaustavljen, a Naručitelj će vratiti gospodarskim subjektima neotvorene ponude ili njihove dijelove te druge dokumente ili predmete koji su dostavljeni sredstvima komunikacije koja nisu elektronička.</w:t>
      </w:r>
    </w:p>
    <w:p w:rsidR="00F55A16" w:rsidRPr="00BF6443" w:rsidRDefault="00F55A16" w:rsidP="003F2E1E">
      <w:pPr>
        <w:pStyle w:val="Naslov2"/>
        <w:spacing w:before="0" w:line="240" w:lineRule="auto"/>
        <w:ind w:left="992"/>
        <w:contextualSpacing/>
        <w:jc w:val="both"/>
        <w:rPr>
          <w:rFonts w:ascii="Sylfaen" w:hAnsi="Sylfaen" w:cs="Times New Roman"/>
          <w:sz w:val="24"/>
        </w:rPr>
      </w:pPr>
    </w:p>
    <w:p w:rsidR="000D7603" w:rsidRPr="00BF6443" w:rsidRDefault="000D7603" w:rsidP="00FB0216">
      <w:pPr>
        <w:spacing w:after="0" w:line="240" w:lineRule="auto"/>
        <w:contextualSpacing/>
        <w:jc w:val="both"/>
        <w:rPr>
          <w:rFonts w:ascii="Sylfaen" w:hAnsi="Sylfaen" w:cs="Times New Roman"/>
          <w:spacing w:val="-1"/>
          <w:sz w:val="24"/>
          <w:szCs w:val="24"/>
        </w:rPr>
      </w:pPr>
    </w:p>
    <w:p w:rsidR="00824E2A" w:rsidRPr="00BF6443" w:rsidRDefault="00293CA7" w:rsidP="00C637A4">
      <w:pPr>
        <w:pStyle w:val="Naslov2"/>
        <w:spacing w:before="0" w:line="240" w:lineRule="auto"/>
        <w:ind w:left="360"/>
        <w:contextualSpacing/>
        <w:jc w:val="both"/>
        <w:rPr>
          <w:rFonts w:ascii="Sylfaen" w:hAnsi="Sylfaen" w:cs="Times New Roman"/>
          <w:sz w:val="24"/>
        </w:rPr>
      </w:pPr>
      <w:bookmarkStart w:id="129" w:name="_Toc481055658"/>
      <w:bookmarkStart w:id="130" w:name="_Toc4523982"/>
      <w:r>
        <w:rPr>
          <w:rFonts w:ascii="Sylfaen" w:hAnsi="Sylfaen" w:cs="Times New Roman"/>
          <w:sz w:val="24"/>
        </w:rPr>
        <w:t>6</w:t>
      </w:r>
      <w:r w:rsidR="00C637A4">
        <w:rPr>
          <w:rFonts w:ascii="Sylfaen" w:hAnsi="Sylfaen" w:cs="Times New Roman"/>
          <w:sz w:val="24"/>
        </w:rPr>
        <w:t>.</w:t>
      </w:r>
      <w:r>
        <w:rPr>
          <w:rFonts w:ascii="Sylfaen" w:hAnsi="Sylfaen" w:cs="Times New Roman"/>
          <w:sz w:val="24"/>
        </w:rPr>
        <w:t>8</w:t>
      </w:r>
      <w:r w:rsidR="00C637A4">
        <w:rPr>
          <w:rFonts w:ascii="Sylfaen" w:hAnsi="Sylfaen" w:cs="Times New Roman"/>
          <w:sz w:val="24"/>
        </w:rPr>
        <w:t xml:space="preserve">. </w:t>
      </w:r>
      <w:r w:rsidR="00824E2A" w:rsidRPr="00BF6443">
        <w:rPr>
          <w:rFonts w:ascii="Sylfaen" w:hAnsi="Sylfaen" w:cs="Times New Roman"/>
          <w:sz w:val="24"/>
        </w:rPr>
        <w:t>Kriterij za odabir ponude</w:t>
      </w:r>
      <w:bookmarkEnd w:id="129"/>
      <w:bookmarkEnd w:id="130"/>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Kriterij za odabir ponude u postupcima javne nabave je ekonomski najpovoljnija ponuda.</w:t>
      </w:r>
    </w:p>
    <w:p w:rsidR="009B1346" w:rsidRDefault="009B1346" w:rsidP="009B1346">
      <w:pPr>
        <w:spacing w:after="0" w:line="240" w:lineRule="auto"/>
        <w:contextualSpacing/>
        <w:jc w:val="both"/>
        <w:rPr>
          <w:rFonts w:ascii="Sylfaen" w:hAnsi="Sylfaen" w:cs="Times New Roman"/>
          <w:spacing w:val="-1"/>
          <w:sz w:val="24"/>
          <w:szCs w:val="24"/>
        </w:rPr>
      </w:pPr>
    </w:p>
    <w:p w:rsidR="009C0BD2" w:rsidRDefault="009C0BD2" w:rsidP="009B1346">
      <w:pPr>
        <w:spacing w:after="0" w:line="240" w:lineRule="auto"/>
        <w:contextualSpacing/>
        <w:jc w:val="both"/>
        <w:rPr>
          <w:rFonts w:ascii="Sylfaen" w:hAnsi="Sylfaen" w:cs="Times New Roman"/>
          <w:spacing w:val="-1"/>
          <w:sz w:val="24"/>
          <w:szCs w:val="24"/>
        </w:rPr>
      </w:pPr>
    </w:p>
    <w:p w:rsidR="009C0BD2" w:rsidRPr="00BF6443" w:rsidRDefault="009C0BD2"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pStyle w:val="Naslov2"/>
        <w:spacing w:before="0" w:line="240" w:lineRule="auto"/>
        <w:contextualSpacing/>
        <w:jc w:val="both"/>
        <w:rPr>
          <w:rFonts w:ascii="Sylfaen" w:hAnsi="Sylfaen" w:cs="Times New Roman"/>
          <w:sz w:val="24"/>
        </w:rPr>
      </w:pPr>
      <w:bookmarkStart w:id="131" w:name="_Toc4523595"/>
      <w:bookmarkStart w:id="132" w:name="_Toc4523983"/>
      <w:r w:rsidRPr="00BF6443">
        <w:rPr>
          <w:rFonts w:ascii="Sylfaen" w:hAnsi="Sylfaen" w:cs="Times New Roman"/>
          <w:sz w:val="24"/>
        </w:rPr>
        <w:lastRenderedPageBreak/>
        <w:t>Relativni značaj koji se pridaje svakom pojedinom kriteriju za odabir</w:t>
      </w:r>
      <w:bookmarkEnd w:id="131"/>
      <w:bookmarkEnd w:id="132"/>
    </w:p>
    <w:p w:rsidR="009B1346" w:rsidRPr="00BF6443" w:rsidRDefault="009B1346" w:rsidP="009B1346">
      <w:pPr>
        <w:pStyle w:val="Naslov2"/>
        <w:spacing w:before="0" w:line="240" w:lineRule="auto"/>
        <w:ind w:left="993"/>
        <w:contextualSpacing/>
        <w:jc w:val="both"/>
        <w:rPr>
          <w:rFonts w:ascii="Sylfaen" w:hAnsi="Sylfaen" w:cs="Times New Roman"/>
          <w:sz w:val="24"/>
        </w:rPr>
      </w:pPr>
    </w:p>
    <w:tbl>
      <w:tblPr>
        <w:tblStyle w:val="Reetkatablice"/>
        <w:tblW w:w="0" w:type="auto"/>
        <w:tblLook w:val="04A0" w:firstRow="1" w:lastRow="0" w:firstColumn="1" w:lastColumn="0" w:noHBand="0" w:noVBand="1"/>
      </w:tblPr>
      <w:tblGrid>
        <w:gridCol w:w="3652"/>
        <w:gridCol w:w="2399"/>
        <w:gridCol w:w="3096"/>
      </w:tblGrid>
      <w:tr w:rsidR="009B1346" w:rsidRPr="00BF6443" w:rsidTr="005371E3">
        <w:tc>
          <w:tcPr>
            <w:tcW w:w="3652" w:type="dxa"/>
            <w:shd w:val="clear" w:color="auto" w:fill="C6D9F1" w:themeFill="text2" w:themeFillTint="33"/>
            <w:vAlign w:val="center"/>
          </w:tcPr>
          <w:p w:rsidR="009B1346" w:rsidRPr="00BF6443" w:rsidRDefault="009B1346" w:rsidP="005371E3">
            <w:pPr>
              <w:contextualSpacing/>
              <w:rPr>
                <w:rFonts w:ascii="Sylfaen" w:hAnsi="Sylfaen" w:cs="Times New Roman"/>
                <w:b/>
                <w:spacing w:val="-1"/>
                <w:sz w:val="24"/>
                <w:szCs w:val="24"/>
              </w:rPr>
            </w:pPr>
            <w:r w:rsidRPr="00BF6443">
              <w:rPr>
                <w:rFonts w:ascii="Sylfaen" w:hAnsi="Sylfaen" w:cs="Times New Roman"/>
                <w:b/>
                <w:spacing w:val="-1"/>
                <w:sz w:val="24"/>
                <w:szCs w:val="24"/>
              </w:rPr>
              <w:t>Kriterij</w:t>
            </w:r>
          </w:p>
        </w:tc>
        <w:tc>
          <w:tcPr>
            <w:tcW w:w="2399" w:type="dxa"/>
            <w:shd w:val="clear" w:color="auto" w:fill="C6D9F1" w:themeFill="text2" w:themeFillTint="33"/>
            <w:vAlign w:val="center"/>
          </w:tcPr>
          <w:p w:rsidR="009B1346" w:rsidRPr="00BF6443" w:rsidRDefault="009B1346" w:rsidP="005371E3">
            <w:pPr>
              <w:contextualSpacing/>
              <w:jc w:val="center"/>
              <w:rPr>
                <w:rFonts w:ascii="Sylfaen" w:hAnsi="Sylfaen" w:cs="Times New Roman"/>
                <w:b/>
                <w:spacing w:val="-1"/>
                <w:sz w:val="24"/>
                <w:szCs w:val="24"/>
              </w:rPr>
            </w:pPr>
            <w:r w:rsidRPr="00BF6443">
              <w:rPr>
                <w:rFonts w:ascii="Sylfaen" w:hAnsi="Sylfaen" w:cs="Times New Roman"/>
                <w:b/>
                <w:spacing w:val="-1"/>
                <w:sz w:val="24"/>
                <w:szCs w:val="24"/>
              </w:rPr>
              <w:t>Relativni značaj</w:t>
            </w:r>
          </w:p>
        </w:tc>
        <w:tc>
          <w:tcPr>
            <w:tcW w:w="3096" w:type="dxa"/>
            <w:shd w:val="clear" w:color="auto" w:fill="C6D9F1" w:themeFill="text2" w:themeFillTint="33"/>
            <w:vAlign w:val="center"/>
          </w:tcPr>
          <w:p w:rsidR="009B1346" w:rsidRPr="00BF6443" w:rsidRDefault="009B1346" w:rsidP="005371E3">
            <w:pPr>
              <w:contextualSpacing/>
              <w:jc w:val="center"/>
              <w:rPr>
                <w:rFonts w:ascii="Sylfaen" w:hAnsi="Sylfaen" w:cs="Times New Roman"/>
                <w:b/>
                <w:spacing w:val="-1"/>
                <w:sz w:val="24"/>
                <w:szCs w:val="24"/>
              </w:rPr>
            </w:pPr>
            <w:r w:rsidRPr="00BF6443">
              <w:rPr>
                <w:rFonts w:ascii="Sylfaen" w:hAnsi="Sylfaen" w:cs="Times New Roman"/>
                <w:b/>
                <w:spacing w:val="-1"/>
                <w:sz w:val="24"/>
                <w:szCs w:val="24"/>
              </w:rPr>
              <w:t>Maksimalan broj bodova</w:t>
            </w:r>
          </w:p>
        </w:tc>
      </w:tr>
      <w:tr w:rsidR="009B1346" w:rsidRPr="00BF6443" w:rsidTr="005371E3">
        <w:tc>
          <w:tcPr>
            <w:tcW w:w="3652" w:type="dxa"/>
            <w:vAlign w:val="center"/>
          </w:tcPr>
          <w:p w:rsidR="009B1346" w:rsidRPr="00BF6443" w:rsidRDefault="009B1346" w:rsidP="005371E3">
            <w:pPr>
              <w:contextualSpacing/>
              <w:rPr>
                <w:rFonts w:ascii="Sylfaen" w:hAnsi="Sylfaen" w:cs="Times New Roman"/>
                <w:spacing w:val="-1"/>
                <w:sz w:val="24"/>
                <w:szCs w:val="24"/>
              </w:rPr>
            </w:pPr>
            <w:r w:rsidRPr="00BF6443">
              <w:rPr>
                <w:rFonts w:ascii="Sylfaen" w:hAnsi="Sylfaen" w:cs="Times New Roman"/>
                <w:spacing w:val="-1"/>
                <w:sz w:val="24"/>
                <w:szCs w:val="24"/>
              </w:rPr>
              <w:t>Cijena</w:t>
            </w:r>
          </w:p>
        </w:tc>
        <w:tc>
          <w:tcPr>
            <w:tcW w:w="2399" w:type="dxa"/>
            <w:vAlign w:val="center"/>
          </w:tcPr>
          <w:p w:rsidR="009B1346" w:rsidRPr="00BF6443" w:rsidRDefault="00A81D92" w:rsidP="005371E3">
            <w:pPr>
              <w:contextualSpacing/>
              <w:jc w:val="center"/>
              <w:rPr>
                <w:rFonts w:ascii="Sylfaen" w:hAnsi="Sylfaen" w:cs="Times New Roman"/>
                <w:spacing w:val="-1"/>
                <w:sz w:val="24"/>
                <w:szCs w:val="24"/>
              </w:rPr>
            </w:pPr>
            <w:r>
              <w:rPr>
                <w:rFonts w:ascii="Sylfaen" w:hAnsi="Sylfaen" w:cs="Times New Roman"/>
                <w:spacing w:val="-1"/>
                <w:sz w:val="24"/>
                <w:szCs w:val="24"/>
              </w:rPr>
              <w:t>8</w:t>
            </w:r>
            <w:r w:rsidR="009B1346" w:rsidRPr="00BF6443">
              <w:rPr>
                <w:rFonts w:ascii="Sylfaen" w:hAnsi="Sylfaen" w:cs="Times New Roman"/>
                <w:spacing w:val="-1"/>
                <w:sz w:val="24"/>
                <w:szCs w:val="24"/>
              </w:rPr>
              <w:t>0%</w:t>
            </w:r>
          </w:p>
        </w:tc>
        <w:tc>
          <w:tcPr>
            <w:tcW w:w="3096" w:type="dxa"/>
            <w:vAlign w:val="center"/>
          </w:tcPr>
          <w:p w:rsidR="009B1346" w:rsidRPr="00BF6443" w:rsidRDefault="00A81D92" w:rsidP="005371E3">
            <w:pPr>
              <w:contextualSpacing/>
              <w:jc w:val="center"/>
              <w:rPr>
                <w:rFonts w:ascii="Sylfaen" w:hAnsi="Sylfaen" w:cs="Times New Roman"/>
                <w:spacing w:val="-1"/>
                <w:sz w:val="24"/>
                <w:szCs w:val="24"/>
              </w:rPr>
            </w:pPr>
            <w:r>
              <w:rPr>
                <w:rFonts w:ascii="Sylfaen" w:hAnsi="Sylfaen" w:cs="Times New Roman"/>
                <w:spacing w:val="-1"/>
                <w:sz w:val="24"/>
                <w:szCs w:val="24"/>
              </w:rPr>
              <w:t>8</w:t>
            </w:r>
            <w:r w:rsidR="009B1346" w:rsidRPr="00BF6443">
              <w:rPr>
                <w:rFonts w:ascii="Sylfaen" w:hAnsi="Sylfaen" w:cs="Times New Roman"/>
                <w:spacing w:val="-1"/>
                <w:sz w:val="24"/>
                <w:szCs w:val="24"/>
              </w:rPr>
              <w:t>0</w:t>
            </w:r>
          </w:p>
        </w:tc>
      </w:tr>
      <w:tr w:rsidR="009B1346" w:rsidRPr="00BF6443" w:rsidTr="005371E3">
        <w:tc>
          <w:tcPr>
            <w:tcW w:w="3652" w:type="dxa"/>
            <w:vAlign w:val="center"/>
          </w:tcPr>
          <w:p w:rsidR="009B1346" w:rsidRPr="00BF6443" w:rsidRDefault="009B1346" w:rsidP="005371E3">
            <w:pPr>
              <w:contextualSpacing/>
              <w:rPr>
                <w:rFonts w:ascii="Sylfaen" w:hAnsi="Sylfaen" w:cs="Times New Roman"/>
                <w:spacing w:val="-1"/>
                <w:sz w:val="24"/>
                <w:szCs w:val="24"/>
              </w:rPr>
            </w:pPr>
            <w:r w:rsidRPr="00BF6443">
              <w:rPr>
                <w:rFonts w:ascii="Sylfaen" w:hAnsi="Sylfaen" w:cs="Times New Roman"/>
                <w:spacing w:val="-1"/>
                <w:sz w:val="24"/>
                <w:szCs w:val="24"/>
              </w:rPr>
              <w:t>Jamstveni rok za izvedene radove</w:t>
            </w:r>
          </w:p>
        </w:tc>
        <w:tc>
          <w:tcPr>
            <w:tcW w:w="2399" w:type="dxa"/>
            <w:vAlign w:val="center"/>
          </w:tcPr>
          <w:p w:rsidR="009B1346" w:rsidRPr="00BF6443" w:rsidRDefault="009B1346" w:rsidP="005371E3">
            <w:pPr>
              <w:contextualSpacing/>
              <w:jc w:val="center"/>
              <w:rPr>
                <w:rFonts w:ascii="Sylfaen" w:hAnsi="Sylfaen" w:cs="Times New Roman"/>
                <w:spacing w:val="-1"/>
                <w:sz w:val="24"/>
                <w:szCs w:val="24"/>
              </w:rPr>
            </w:pPr>
            <w:r w:rsidRPr="00BF6443">
              <w:rPr>
                <w:rFonts w:ascii="Sylfaen" w:hAnsi="Sylfaen" w:cs="Times New Roman"/>
                <w:spacing w:val="-1"/>
                <w:sz w:val="24"/>
                <w:szCs w:val="24"/>
              </w:rPr>
              <w:t>10%</w:t>
            </w:r>
          </w:p>
        </w:tc>
        <w:tc>
          <w:tcPr>
            <w:tcW w:w="3096" w:type="dxa"/>
            <w:vAlign w:val="center"/>
          </w:tcPr>
          <w:p w:rsidR="009B1346" w:rsidRPr="00BF6443" w:rsidRDefault="009B1346" w:rsidP="005371E3">
            <w:pPr>
              <w:contextualSpacing/>
              <w:jc w:val="center"/>
              <w:rPr>
                <w:rFonts w:ascii="Sylfaen" w:hAnsi="Sylfaen" w:cs="Times New Roman"/>
                <w:spacing w:val="-1"/>
                <w:sz w:val="24"/>
                <w:szCs w:val="24"/>
              </w:rPr>
            </w:pPr>
            <w:r w:rsidRPr="00BF6443">
              <w:rPr>
                <w:rFonts w:ascii="Sylfaen" w:hAnsi="Sylfaen" w:cs="Times New Roman"/>
                <w:spacing w:val="-1"/>
                <w:sz w:val="24"/>
                <w:szCs w:val="24"/>
              </w:rPr>
              <w:t>10</w:t>
            </w:r>
          </w:p>
        </w:tc>
      </w:tr>
      <w:tr w:rsidR="009B1346" w:rsidRPr="00BF6443" w:rsidTr="005371E3">
        <w:trPr>
          <w:trHeight w:val="575"/>
        </w:trPr>
        <w:tc>
          <w:tcPr>
            <w:tcW w:w="3652" w:type="dxa"/>
            <w:vAlign w:val="center"/>
          </w:tcPr>
          <w:p w:rsidR="009B1346" w:rsidRPr="000E7DDB" w:rsidRDefault="009B1346" w:rsidP="005371E3">
            <w:pPr>
              <w:contextualSpacing/>
              <w:rPr>
                <w:rFonts w:ascii="Sylfaen" w:hAnsi="Sylfaen" w:cs="Times New Roman"/>
                <w:spacing w:val="-1"/>
                <w:sz w:val="24"/>
                <w:szCs w:val="24"/>
              </w:rPr>
            </w:pPr>
            <w:r w:rsidRPr="000E7DDB">
              <w:rPr>
                <w:rFonts w:ascii="Sylfaen" w:hAnsi="Sylfaen" w:cs="Arial"/>
                <w:spacing w:val="-1"/>
                <w:sz w:val="24"/>
                <w:szCs w:val="24"/>
              </w:rPr>
              <w:t>Jamstveni rok za isporučenu opremu</w:t>
            </w:r>
          </w:p>
        </w:tc>
        <w:tc>
          <w:tcPr>
            <w:tcW w:w="2399" w:type="dxa"/>
            <w:vAlign w:val="center"/>
          </w:tcPr>
          <w:p w:rsidR="009B1346" w:rsidRPr="00BF6443" w:rsidRDefault="009B1346" w:rsidP="005371E3">
            <w:pPr>
              <w:contextualSpacing/>
              <w:jc w:val="center"/>
              <w:rPr>
                <w:rFonts w:ascii="Sylfaen" w:hAnsi="Sylfaen" w:cs="Times New Roman"/>
                <w:spacing w:val="-1"/>
                <w:sz w:val="24"/>
                <w:szCs w:val="24"/>
              </w:rPr>
            </w:pPr>
            <w:r w:rsidRPr="00BF6443">
              <w:rPr>
                <w:rFonts w:ascii="Sylfaen" w:hAnsi="Sylfaen" w:cs="Times New Roman"/>
                <w:spacing w:val="-1"/>
                <w:sz w:val="24"/>
                <w:szCs w:val="24"/>
              </w:rPr>
              <w:t>1</w:t>
            </w:r>
            <w:r>
              <w:rPr>
                <w:rFonts w:ascii="Sylfaen" w:hAnsi="Sylfaen" w:cs="Times New Roman"/>
                <w:spacing w:val="-1"/>
                <w:sz w:val="24"/>
                <w:szCs w:val="24"/>
              </w:rPr>
              <w:t>0</w:t>
            </w:r>
            <w:r w:rsidRPr="00BF6443">
              <w:rPr>
                <w:rFonts w:ascii="Sylfaen" w:hAnsi="Sylfaen" w:cs="Times New Roman"/>
                <w:spacing w:val="-1"/>
                <w:sz w:val="24"/>
                <w:szCs w:val="24"/>
              </w:rPr>
              <w:t>%</w:t>
            </w:r>
          </w:p>
        </w:tc>
        <w:tc>
          <w:tcPr>
            <w:tcW w:w="3096" w:type="dxa"/>
            <w:vAlign w:val="center"/>
          </w:tcPr>
          <w:p w:rsidR="009B1346" w:rsidRPr="00BF6443" w:rsidRDefault="009B1346" w:rsidP="005371E3">
            <w:pPr>
              <w:contextualSpacing/>
              <w:jc w:val="center"/>
              <w:rPr>
                <w:rFonts w:ascii="Sylfaen" w:hAnsi="Sylfaen" w:cs="Times New Roman"/>
                <w:spacing w:val="-1"/>
                <w:sz w:val="24"/>
                <w:szCs w:val="24"/>
              </w:rPr>
            </w:pPr>
            <w:r w:rsidRPr="00BF6443">
              <w:rPr>
                <w:rFonts w:ascii="Sylfaen" w:hAnsi="Sylfaen" w:cs="Times New Roman"/>
                <w:spacing w:val="-1"/>
                <w:sz w:val="24"/>
                <w:szCs w:val="24"/>
              </w:rPr>
              <w:t>1</w:t>
            </w:r>
            <w:r>
              <w:rPr>
                <w:rFonts w:ascii="Sylfaen" w:hAnsi="Sylfaen" w:cs="Times New Roman"/>
                <w:spacing w:val="-1"/>
                <w:sz w:val="24"/>
                <w:szCs w:val="24"/>
              </w:rPr>
              <w:t>0</w:t>
            </w:r>
          </w:p>
        </w:tc>
      </w:tr>
    </w:tbl>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Default="009B1346" w:rsidP="009B1346">
      <w:pPr>
        <w:pStyle w:val="Naslov2"/>
        <w:spacing w:before="0" w:line="240" w:lineRule="auto"/>
        <w:contextualSpacing/>
        <w:jc w:val="both"/>
        <w:rPr>
          <w:rFonts w:ascii="Sylfaen" w:hAnsi="Sylfaen" w:cs="Times New Roman"/>
          <w:sz w:val="24"/>
        </w:rPr>
      </w:pPr>
      <w:bookmarkStart w:id="133" w:name="_Toc4523596"/>
      <w:bookmarkStart w:id="134" w:name="_Toc4523984"/>
      <w:r w:rsidRPr="00BF6443">
        <w:rPr>
          <w:rFonts w:ascii="Sylfaen" w:hAnsi="Sylfaen" w:cs="Times New Roman"/>
          <w:sz w:val="24"/>
        </w:rPr>
        <w:t>Način izračuna ekonomski najpovoljnije ponude</w:t>
      </w:r>
      <w:bookmarkEnd w:id="133"/>
      <w:bookmarkEnd w:id="134"/>
    </w:p>
    <w:p w:rsidR="00293CA7" w:rsidRPr="00293CA7" w:rsidRDefault="00293CA7" w:rsidP="00293CA7"/>
    <w:p w:rsidR="009B1346" w:rsidRPr="00BF6443" w:rsidRDefault="009B1346" w:rsidP="009B1346">
      <w:pPr>
        <w:spacing w:after="0" w:line="240" w:lineRule="auto"/>
        <w:contextualSpacing/>
        <w:jc w:val="both"/>
        <w:rPr>
          <w:rFonts w:ascii="Sylfaen" w:hAnsi="Sylfaen" w:cs="Times New Roman"/>
          <w:b/>
          <w:spacing w:val="-1"/>
          <w:sz w:val="24"/>
          <w:szCs w:val="24"/>
          <w:u w:val="single"/>
        </w:rPr>
      </w:pPr>
      <w:r w:rsidRPr="00BF6443">
        <w:rPr>
          <w:rFonts w:ascii="Sylfaen" w:hAnsi="Sylfaen" w:cs="Times New Roman"/>
          <w:b/>
          <w:spacing w:val="-1"/>
          <w:sz w:val="24"/>
          <w:szCs w:val="24"/>
          <w:u w:val="single"/>
        </w:rPr>
        <w:t>Cijena</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Maksimalan broj bodova za cijenu ponude je 60.</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Ponuda s najnižom ponuđenom cijenom dobiva 60 bodova za cjenovni kriterij.</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Ostale ponude se boduju relativno u odnosu na ponudu s najnižom ponuđenom cijenom prema slijedećoj formuli:</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b/>
          <w:spacing w:val="-1"/>
          <w:sz w:val="24"/>
          <w:szCs w:val="24"/>
        </w:rPr>
      </w:pPr>
      <w:r w:rsidRPr="00BF6443">
        <w:rPr>
          <w:rFonts w:ascii="Sylfaen" w:hAnsi="Sylfaen" w:cs="Times New Roman"/>
          <w:b/>
          <w:spacing w:val="-1"/>
          <w:sz w:val="24"/>
          <w:szCs w:val="24"/>
        </w:rPr>
        <w:t>C</w:t>
      </w:r>
      <w:r w:rsidRPr="00BF6443">
        <w:rPr>
          <w:rFonts w:ascii="Sylfaen" w:hAnsi="Sylfaen" w:cs="Times New Roman"/>
          <w:b/>
          <w:spacing w:val="-1"/>
          <w:sz w:val="20"/>
          <w:szCs w:val="24"/>
        </w:rPr>
        <w:t>n</w:t>
      </w:r>
      <w:r w:rsidRPr="00BF6443">
        <w:rPr>
          <w:rFonts w:ascii="Sylfaen" w:hAnsi="Sylfaen" w:cs="Times New Roman"/>
          <w:b/>
          <w:spacing w:val="-1"/>
          <w:sz w:val="24"/>
          <w:szCs w:val="24"/>
        </w:rPr>
        <w:t xml:space="preserve"> = C</w:t>
      </w:r>
      <w:r w:rsidRPr="00BF6443">
        <w:rPr>
          <w:rFonts w:ascii="Sylfaen" w:hAnsi="Sylfaen" w:cs="Times New Roman"/>
          <w:b/>
          <w:spacing w:val="-1"/>
          <w:sz w:val="20"/>
          <w:szCs w:val="24"/>
        </w:rPr>
        <w:t>(min)</w:t>
      </w:r>
      <w:r w:rsidRPr="00BF6443">
        <w:rPr>
          <w:rFonts w:ascii="Sylfaen" w:hAnsi="Sylfaen" w:cs="Times New Roman"/>
          <w:b/>
          <w:spacing w:val="-1"/>
          <w:sz w:val="24"/>
          <w:szCs w:val="24"/>
        </w:rPr>
        <w:t xml:space="preserve"> / C</w:t>
      </w:r>
      <w:r w:rsidRPr="00BF6443">
        <w:rPr>
          <w:rFonts w:ascii="Sylfaen" w:hAnsi="Sylfaen" w:cs="Times New Roman"/>
          <w:b/>
          <w:spacing w:val="-1"/>
          <w:sz w:val="20"/>
          <w:szCs w:val="24"/>
        </w:rPr>
        <w:t>p</w:t>
      </w:r>
      <w:r w:rsidRPr="00BF6443">
        <w:rPr>
          <w:rFonts w:ascii="Sylfaen" w:hAnsi="Sylfaen" w:cs="Times New Roman"/>
          <w:b/>
          <w:spacing w:val="-1"/>
          <w:sz w:val="24"/>
          <w:szCs w:val="24"/>
        </w:rPr>
        <w:t xml:space="preserve"> x </w:t>
      </w:r>
      <w:r w:rsidR="00A81D92">
        <w:rPr>
          <w:rFonts w:ascii="Sylfaen" w:hAnsi="Sylfaen" w:cs="Times New Roman"/>
          <w:b/>
          <w:spacing w:val="-1"/>
          <w:sz w:val="24"/>
          <w:szCs w:val="24"/>
        </w:rPr>
        <w:t>8</w:t>
      </w:r>
      <w:r w:rsidRPr="00BF6443">
        <w:rPr>
          <w:rFonts w:ascii="Sylfaen" w:hAnsi="Sylfaen" w:cs="Times New Roman"/>
          <w:b/>
          <w:spacing w:val="-1"/>
          <w:sz w:val="24"/>
          <w:szCs w:val="24"/>
        </w:rPr>
        <w:t>0</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C</w:t>
      </w:r>
      <w:r w:rsidRPr="00BF6443">
        <w:rPr>
          <w:rFonts w:ascii="Sylfaen" w:hAnsi="Sylfaen" w:cs="Times New Roman"/>
          <w:spacing w:val="-1"/>
          <w:sz w:val="20"/>
          <w:szCs w:val="24"/>
        </w:rPr>
        <w:t>n</w:t>
      </w:r>
      <w:r w:rsidRPr="00BF6443">
        <w:rPr>
          <w:rFonts w:ascii="Sylfaen" w:hAnsi="Sylfaen" w:cs="Times New Roman"/>
          <w:spacing w:val="-1"/>
          <w:sz w:val="24"/>
          <w:szCs w:val="24"/>
        </w:rPr>
        <w:t xml:space="preserve"> – broj bodova koji je ponuda dobila za ponuđenu cijenu</w:t>
      </w: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C</w:t>
      </w:r>
      <w:r w:rsidRPr="00BF6443">
        <w:rPr>
          <w:rFonts w:ascii="Sylfaen" w:hAnsi="Sylfaen" w:cs="Times New Roman"/>
          <w:spacing w:val="-1"/>
          <w:sz w:val="20"/>
          <w:szCs w:val="24"/>
        </w:rPr>
        <w:t xml:space="preserve">(min) </w:t>
      </w:r>
      <w:r w:rsidRPr="00BF6443">
        <w:rPr>
          <w:rFonts w:ascii="Sylfaen" w:hAnsi="Sylfaen" w:cs="Times New Roman"/>
          <w:spacing w:val="-1"/>
          <w:sz w:val="24"/>
          <w:szCs w:val="24"/>
        </w:rPr>
        <w:t xml:space="preserve">– najniža cijena ponuđena u postupku javne nabave </w:t>
      </w: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C</w:t>
      </w:r>
      <w:r w:rsidRPr="00BF6443">
        <w:rPr>
          <w:rFonts w:ascii="Sylfaen" w:hAnsi="Sylfaen" w:cs="Times New Roman"/>
          <w:spacing w:val="-1"/>
          <w:sz w:val="20"/>
          <w:szCs w:val="24"/>
        </w:rPr>
        <w:t>p</w:t>
      </w:r>
      <w:r w:rsidRPr="00BF6443">
        <w:rPr>
          <w:rFonts w:ascii="Sylfaen" w:hAnsi="Sylfaen" w:cs="Times New Roman"/>
          <w:spacing w:val="-1"/>
          <w:sz w:val="24"/>
          <w:szCs w:val="24"/>
        </w:rPr>
        <w:t xml:space="preserve"> – cijena ponude koja je predmet ocjene</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b/>
          <w:spacing w:val="-1"/>
          <w:sz w:val="24"/>
          <w:szCs w:val="24"/>
          <w:u w:val="single"/>
        </w:rPr>
      </w:pPr>
      <w:r w:rsidRPr="00BF6443">
        <w:rPr>
          <w:rFonts w:ascii="Sylfaen" w:hAnsi="Sylfaen" w:cs="Times New Roman"/>
          <w:b/>
          <w:spacing w:val="-1"/>
          <w:sz w:val="24"/>
          <w:szCs w:val="24"/>
          <w:u w:val="single"/>
        </w:rPr>
        <w:t>Jamstveni rok za izvedene radove</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je odredio minimalni jamstveni rok za izvedene radove u trajanju od 2 godine.</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Ponuda ponuditelja koji je ponudio jamstveni rok na izvedene radove kraći od 2 godine biti će odbijena.</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Ponuda ponuditelja koji je ponudio jamstveni rok u trajanju od 2 godine biti će prihvatljiva, pod uvjetom da su zadovoljeni svi drugi zahtjevi iz dokumentacije o nabavi, ali će za necjenovni kriterij ekonomski najpovoljnije ponude biti ocjenjena s 0 bodova.</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Bodovi za ponuđeni dulji jamstveni rok dodjeljivat će se u skladu sa slijedećom skalom: </w:t>
      </w:r>
    </w:p>
    <w:p w:rsidR="009B1346" w:rsidRPr="00BF6443" w:rsidRDefault="009B1346" w:rsidP="009B134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 </w:t>
      </w:r>
    </w:p>
    <w:p w:rsidR="009B1346" w:rsidRPr="00BF6443" w:rsidRDefault="009B1346" w:rsidP="00440B2C">
      <w:pPr>
        <w:pStyle w:val="Odlomakpopisa"/>
        <w:numPr>
          <w:ilvl w:val="0"/>
          <w:numId w:val="5"/>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Jamstveni rok od 5 i više godina: 1</w:t>
      </w:r>
      <w:r>
        <w:rPr>
          <w:rFonts w:ascii="Sylfaen" w:hAnsi="Sylfaen" w:cs="Times New Roman"/>
          <w:spacing w:val="-1"/>
          <w:sz w:val="24"/>
          <w:szCs w:val="24"/>
        </w:rPr>
        <w:t>0</w:t>
      </w:r>
      <w:r w:rsidRPr="00BF6443">
        <w:rPr>
          <w:rFonts w:ascii="Sylfaen" w:hAnsi="Sylfaen" w:cs="Times New Roman"/>
          <w:spacing w:val="-1"/>
          <w:sz w:val="24"/>
          <w:szCs w:val="24"/>
        </w:rPr>
        <w:t xml:space="preserve"> bodova </w:t>
      </w:r>
    </w:p>
    <w:p w:rsidR="009B1346" w:rsidRPr="00BF6443" w:rsidRDefault="009B1346" w:rsidP="00440B2C">
      <w:pPr>
        <w:pStyle w:val="Odlomakpopisa"/>
        <w:numPr>
          <w:ilvl w:val="0"/>
          <w:numId w:val="5"/>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 xml:space="preserve">Jamstveni rok od 4 godine: </w:t>
      </w:r>
      <w:r>
        <w:rPr>
          <w:rFonts w:ascii="Sylfaen" w:hAnsi="Sylfaen" w:cs="Times New Roman"/>
          <w:spacing w:val="-1"/>
          <w:sz w:val="24"/>
          <w:szCs w:val="24"/>
        </w:rPr>
        <w:t>5</w:t>
      </w:r>
      <w:r w:rsidRPr="00BF6443">
        <w:rPr>
          <w:rFonts w:ascii="Sylfaen" w:hAnsi="Sylfaen" w:cs="Times New Roman"/>
          <w:spacing w:val="-1"/>
          <w:sz w:val="24"/>
          <w:szCs w:val="24"/>
        </w:rPr>
        <w:t xml:space="preserve"> bodova </w:t>
      </w:r>
    </w:p>
    <w:p w:rsidR="009B1346" w:rsidRPr="00BF6443" w:rsidRDefault="009B1346" w:rsidP="00440B2C">
      <w:pPr>
        <w:pStyle w:val="Odlomakpopisa"/>
        <w:numPr>
          <w:ilvl w:val="0"/>
          <w:numId w:val="5"/>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 xml:space="preserve">Jamstveni rok od 3 godine: </w:t>
      </w:r>
      <w:r>
        <w:rPr>
          <w:rFonts w:ascii="Sylfaen" w:hAnsi="Sylfaen" w:cs="Times New Roman"/>
          <w:spacing w:val="-1"/>
          <w:sz w:val="24"/>
          <w:szCs w:val="24"/>
        </w:rPr>
        <w:t>2</w:t>
      </w:r>
      <w:r w:rsidRPr="00BF6443">
        <w:rPr>
          <w:rFonts w:ascii="Sylfaen" w:hAnsi="Sylfaen" w:cs="Times New Roman"/>
          <w:spacing w:val="-1"/>
          <w:sz w:val="24"/>
          <w:szCs w:val="24"/>
        </w:rPr>
        <w:t xml:space="preserve"> boda</w:t>
      </w:r>
    </w:p>
    <w:p w:rsidR="009B1346" w:rsidRPr="00BF6443" w:rsidRDefault="009B1346" w:rsidP="009B1346">
      <w:pPr>
        <w:spacing w:after="0" w:line="240" w:lineRule="auto"/>
        <w:contextualSpacing/>
        <w:jc w:val="both"/>
        <w:rPr>
          <w:rFonts w:ascii="Sylfaen" w:hAnsi="Sylfaen" w:cs="Times New Roman"/>
          <w:spacing w:val="-1"/>
          <w:sz w:val="24"/>
          <w:szCs w:val="24"/>
        </w:rPr>
      </w:pPr>
    </w:p>
    <w:p w:rsidR="009B1346" w:rsidRPr="00BF6443" w:rsidRDefault="009B1346" w:rsidP="009B1346">
      <w:pPr>
        <w:spacing w:after="0" w:line="240" w:lineRule="auto"/>
        <w:contextualSpacing/>
        <w:jc w:val="both"/>
        <w:rPr>
          <w:rFonts w:ascii="Sylfaen" w:hAnsi="Sylfaen" w:cs="Times New Roman"/>
          <w:color w:val="FF0000"/>
          <w:spacing w:val="-1"/>
          <w:sz w:val="24"/>
          <w:szCs w:val="24"/>
        </w:rPr>
      </w:pPr>
    </w:p>
    <w:p w:rsidR="009B1346" w:rsidRDefault="009B1346" w:rsidP="009B1346">
      <w:pPr>
        <w:spacing w:after="0" w:line="240" w:lineRule="auto"/>
        <w:contextualSpacing/>
        <w:jc w:val="both"/>
        <w:rPr>
          <w:rFonts w:ascii="Sylfaen" w:hAnsi="Sylfaen" w:cs="Arial"/>
          <w:b/>
          <w:spacing w:val="-1"/>
          <w:sz w:val="24"/>
          <w:szCs w:val="24"/>
          <w:u w:val="single"/>
        </w:rPr>
      </w:pPr>
      <w:r w:rsidRPr="000E7DDB">
        <w:rPr>
          <w:rFonts w:ascii="Sylfaen" w:hAnsi="Sylfaen" w:cs="Arial"/>
          <w:b/>
          <w:spacing w:val="-1"/>
          <w:sz w:val="24"/>
          <w:szCs w:val="24"/>
          <w:u w:val="single"/>
        </w:rPr>
        <w:lastRenderedPageBreak/>
        <w:t>Jamstveni rok za isporučenu opremu</w:t>
      </w:r>
    </w:p>
    <w:p w:rsidR="003730DE" w:rsidRDefault="003730DE" w:rsidP="009B1346">
      <w:pPr>
        <w:spacing w:after="0" w:line="240" w:lineRule="auto"/>
        <w:contextualSpacing/>
        <w:jc w:val="both"/>
        <w:rPr>
          <w:rFonts w:ascii="Sylfaen" w:hAnsi="Sylfaen" w:cs="Arial"/>
          <w:b/>
          <w:spacing w:val="-1"/>
          <w:sz w:val="24"/>
          <w:szCs w:val="24"/>
          <w:u w:val="single"/>
        </w:rPr>
      </w:pPr>
    </w:p>
    <w:p w:rsidR="009B1346" w:rsidRPr="000E7DDB" w:rsidRDefault="009B1346" w:rsidP="009B1346">
      <w:pPr>
        <w:spacing w:after="0" w:line="240" w:lineRule="auto"/>
        <w:contextualSpacing/>
        <w:jc w:val="both"/>
        <w:rPr>
          <w:rFonts w:ascii="Sylfaen" w:hAnsi="Sylfaen" w:cs="Arial"/>
          <w:spacing w:val="-1"/>
          <w:sz w:val="24"/>
          <w:szCs w:val="24"/>
        </w:rPr>
      </w:pPr>
    </w:p>
    <w:p w:rsidR="009B1346"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 xml:space="preserve">Naručitelj je odredio minimalni jamstveni rok za isporučenu opremu u trajanju od </w:t>
      </w:r>
      <w:r w:rsidR="003730DE">
        <w:rPr>
          <w:rFonts w:ascii="Sylfaen" w:hAnsi="Sylfaen" w:cs="Arial"/>
          <w:spacing w:val="-1"/>
          <w:sz w:val="24"/>
          <w:szCs w:val="24"/>
        </w:rPr>
        <w:t>1</w:t>
      </w:r>
      <w:r w:rsidRPr="000E7DDB">
        <w:rPr>
          <w:rFonts w:ascii="Sylfaen" w:hAnsi="Sylfaen" w:cs="Arial"/>
          <w:spacing w:val="-1"/>
          <w:sz w:val="24"/>
          <w:szCs w:val="24"/>
        </w:rPr>
        <w:t xml:space="preserve"> godine.</w:t>
      </w:r>
    </w:p>
    <w:p w:rsidR="001A6D4A" w:rsidRPr="000E7DDB" w:rsidRDefault="001A6D4A" w:rsidP="009B1346">
      <w:pPr>
        <w:spacing w:after="0" w:line="240" w:lineRule="auto"/>
        <w:contextualSpacing/>
        <w:jc w:val="both"/>
        <w:rPr>
          <w:rFonts w:ascii="Sylfaen" w:hAnsi="Sylfaen" w:cs="Arial"/>
          <w:spacing w:val="-1"/>
          <w:sz w:val="24"/>
          <w:szCs w:val="24"/>
        </w:rPr>
      </w:pPr>
    </w:p>
    <w:p w:rsidR="009B1346" w:rsidRDefault="003730DE" w:rsidP="009B1346">
      <w:pPr>
        <w:spacing w:after="0" w:line="240" w:lineRule="auto"/>
        <w:contextualSpacing/>
        <w:jc w:val="both"/>
        <w:rPr>
          <w:rFonts w:ascii="Sylfaen" w:hAnsi="Sylfaen" w:cs="Arial"/>
          <w:spacing w:val="-1"/>
          <w:sz w:val="24"/>
          <w:szCs w:val="24"/>
        </w:rPr>
      </w:pPr>
      <w:r>
        <w:rPr>
          <w:rFonts w:ascii="Sylfaen" w:hAnsi="Sylfaen" w:cs="Arial"/>
          <w:spacing w:val="-1"/>
          <w:sz w:val="24"/>
          <w:szCs w:val="24"/>
        </w:rPr>
        <w:t xml:space="preserve">Ponuditelj daje jamstveni rok na svu ugrađenu opremu (strojevi, električni i elektronički  uređaji, kontejneri),  </w:t>
      </w:r>
      <w:r w:rsidR="001A6D4A">
        <w:rPr>
          <w:rFonts w:ascii="Sylfaen" w:hAnsi="Sylfaen" w:cs="Arial"/>
          <w:spacing w:val="-1"/>
          <w:sz w:val="24"/>
          <w:szCs w:val="24"/>
        </w:rPr>
        <w:t>sa uključenim tvorničkim jamstvima.</w:t>
      </w:r>
    </w:p>
    <w:p w:rsidR="001A6D4A" w:rsidRPr="000E7DDB" w:rsidRDefault="001A6D4A" w:rsidP="009B1346">
      <w:pPr>
        <w:spacing w:after="0" w:line="240" w:lineRule="auto"/>
        <w:contextualSpacing/>
        <w:jc w:val="both"/>
        <w:rPr>
          <w:rFonts w:ascii="Sylfaen" w:hAnsi="Sylfaen" w:cs="Arial"/>
          <w:spacing w:val="-1"/>
          <w:sz w:val="24"/>
          <w:szCs w:val="24"/>
        </w:rPr>
      </w:pPr>
    </w:p>
    <w:p w:rsidR="009B1346" w:rsidRPr="000E7DDB"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 xml:space="preserve">Ponuda ponuditelja koji je ponudio jamstveni rok za isporučenu opremu kraći od </w:t>
      </w:r>
      <w:r w:rsidR="003730DE">
        <w:rPr>
          <w:rFonts w:ascii="Sylfaen" w:hAnsi="Sylfaen" w:cs="Arial"/>
          <w:spacing w:val="-1"/>
          <w:sz w:val="24"/>
          <w:szCs w:val="24"/>
        </w:rPr>
        <w:t>1</w:t>
      </w:r>
      <w:r w:rsidRPr="000E7DDB">
        <w:rPr>
          <w:rFonts w:ascii="Sylfaen" w:hAnsi="Sylfaen" w:cs="Arial"/>
          <w:spacing w:val="-1"/>
          <w:sz w:val="24"/>
          <w:szCs w:val="24"/>
        </w:rPr>
        <w:t xml:space="preserve"> godine biti će odbijena.</w:t>
      </w:r>
    </w:p>
    <w:p w:rsidR="009B1346" w:rsidRPr="000E7DDB" w:rsidRDefault="009B1346" w:rsidP="009B1346">
      <w:pPr>
        <w:spacing w:after="0" w:line="240" w:lineRule="auto"/>
        <w:contextualSpacing/>
        <w:jc w:val="both"/>
        <w:rPr>
          <w:rFonts w:ascii="Sylfaen" w:hAnsi="Sylfaen" w:cs="Arial"/>
          <w:spacing w:val="-1"/>
          <w:sz w:val="24"/>
          <w:szCs w:val="24"/>
        </w:rPr>
      </w:pPr>
    </w:p>
    <w:p w:rsidR="009B1346" w:rsidRPr="000E7DDB"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 xml:space="preserve">Ponuda ponuditelja koji je ponudio jamstveni rok za isporučenu opremu u trajanju od </w:t>
      </w:r>
      <w:r w:rsidR="003730DE">
        <w:rPr>
          <w:rFonts w:ascii="Sylfaen" w:hAnsi="Sylfaen" w:cs="Arial"/>
          <w:spacing w:val="-1"/>
          <w:sz w:val="24"/>
          <w:szCs w:val="24"/>
        </w:rPr>
        <w:t>1</w:t>
      </w:r>
      <w:r w:rsidRPr="000E7DDB">
        <w:rPr>
          <w:rFonts w:ascii="Sylfaen" w:hAnsi="Sylfaen" w:cs="Arial"/>
          <w:spacing w:val="-1"/>
          <w:sz w:val="24"/>
          <w:szCs w:val="24"/>
        </w:rPr>
        <w:t xml:space="preserve"> godine biti će prihvatljiva, pod uvjetom da su zadovoljeni svi drugi zahtjevi iz dokumentacije o nabavi, ali će za necjenovni kriterij ekonomski najpovoljnije ponude biti ocjenjena s 0 bodova.</w:t>
      </w:r>
    </w:p>
    <w:p w:rsidR="009B1346" w:rsidRPr="000E7DDB" w:rsidRDefault="009B1346" w:rsidP="009B1346">
      <w:pPr>
        <w:spacing w:after="0" w:line="240" w:lineRule="auto"/>
        <w:contextualSpacing/>
        <w:jc w:val="both"/>
        <w:rPr>
          <w:rFonts w:ascii="Sylfaen" w:hAnsi="Sylfaen" w:cs="Arial"/>
          <w:spacing w:val="-1"/>
          <w:sz w:val="24"/>
          <w:szCs w:val="24"/>
        </w:rPr>
      </w:pPr>
    </w:p>
    <w:p w:rsidR="009B1346" w:rsidRPr="000E7DDB"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 xml:space="preserve">Bodovi za ponuđeni dulji jamstveni rok za isporučenu opremu dodjeljivat će se u skladu sa slijedećom skalom: </w:t>
      </w:r>
    </w:p>
    <w:p w:rsidR="009B1346" w:rsidRPr="000E7DDB" w:rsidRDefault="009B1346" w:rsidP="009B1346">
      <w:pPr>
        <w:spacing w:after="0" w:line="240" w:lineRule="auto"/>
        <w:contextualSpacing/>
        <w:jc w:val="both"/>
        <w:rPr>
          <w:rFonts w:ascii="Sylfaen" w:hAnsi="Sylfaen" w:cs="Arial"/>
          <w:spacing w:val="-1"/>
          <w:sz w:val="24"/>
          <w:szCs w:val="24"/>
        </w:rPr>
      </w:pPr>
    </w:p>
    <w:p w:rsidR="009B1346" w:rsidRPr="005C0A06" w:rsidRDefault="009B1346" w:rsidP="00440B2C">
      <w:pPr>
        <w:pStyle w:val="Odlomakpopisa"/>
        <w:numPr>
          <w:ilvl w:val="1"/>
          <w:numId w:val="17"/>
        </w:numPr>
        <w:spacing w:after="0" w:line="240" w:lineRule="auto"/>
        <w:jc w:val="both"/>
        <w:rPr>
          <w:rFonts w:ascii="Sylfaen" w:hAnsi="Sylfaen" w:cs="Arial"/>
          <w:spacing w:val="-1"/>
          <w:sz w:val="24"/>
          <w:szCs w:val="24"/>
        </w:rPr>
      </w:pPr>
      <w:r w:rsidRPr="005C0A06">
        <w:rPr>
          <w:rFonts w:ascii="Sylfaen" w:hAnsi="Sylfaen" w:cs="Arial"/>
          <w:spacing w:val="-1"/>
          <w:sz w:val="24"/>
          <w:szCs w:val="24"/>
        </w:rPr>
        <w:t xml:space="preserve">jamstveni rok od 5 i više godina: 10 bodova </w:t>
      </w:r>
    </w:p>
    <w:p w:rsidR="009B1346" w:rsidRPr="005C0A06" w:rsidRDefault="009B1346" w:rsidP="00440B2C">
      <w:pPr>
        <w:pStyle w:val="Odlomakpopisa"/>
        <w:numPr>
          <w:ilvl w:val="1"/>
          <w:numId w:val="17"/>
        </w:numPr>
        <w:spacing w:after="0" w:line="240" w:lineRule="auto"/>
        <w:jc w:val="both"/>
        <w:rPr>
          <w:rFonts w:ascii="Sylfaen" w:hAnsi="Sylfaen" w:cs="Arial"/>
          <w:spacing w:val="-1"/>
          <w:sz w:val="24"/>
          <w:szCs w:val="24"/>
        </w:rPr>
      </w:pPr>
      <w:r w:rsidRPr="005C0A06">
        <w:rPr>
          <w:rFonts w:ascii="Sylfaen" w:hAnsi="Sylfaen" w:cs="Arial"/>
          <w:spacing w:val="-1"/>
          <w:sz w:val="24"/>
          <w:szCs w:val="24"/>
        </w:rPr>
        <w:t xml:space="preserve">jamstveni rok od 3 - 4 godine: 5 bodova </w:t>
      </w:r>
    </w:p>
    <w:p w:rsidR="009B1346" w:rsidRPr="005C0A06" w:rsidRDefault="009B1346" w:rsidP="00440B2C">
      <w:pPr>
        <w:pStyle w:val="Odlomakpopisa"/>
        <w:numPr>
          <w:ilvl w:val="1"/>
          <w:numId w:val="17"/>
        </w:numPr>
        <w:spacing w:after="0" w:line="240" w:lineRule="auto"/>
        <w:jc w:val="both"/>
        <w:rPr>
          <w:rFonts w:ascii="Sylfaen" w:hAnsi="Sylfaen" w:cs="Arial"/>
          <w:spacing w:val="-1"/>
          <w:sz w:val="24"/>
          <w:szCs w:val="24"/>
        </w:rPr>
      </w:pPr>
      <w:r w:rsidRPr="005C0A06">
        <w:rPr>
          <w:rFonts w:ascii="Sylfaen" w:hAnsi="Sylfaen" w:cs="Arial"/>
          <w:spacing w:val="-1"/>
          <w:sz w:val="24"/>
          <w:szCs w:val="24"/>
        </w:rPr>
        <w:t>jamstveni rok od 2 godine: 2 boda</w:t>
      </w:r>
    </w:p>
    <w:p w:rsidR="009B1346" w:rsidRPr="00FC2255" w:rsidRDefault="009B1346" w:rsidP="009B1346">
      <w:pPr>
        <w:spacing w:after="0" w:line="240" w:lineRule="auto"/>
        <w:contextualSpacing/>
        <w:jc w:val="both"/>
        <w:rPr>
          <w:rFonts w:ascii="Arial" w:hAnsi="Arial" w:cs="Arial"/>
          <w:spacing w:val="-1"/>
        </w:rPr>
      </w:pPr>
    </w:p>
    <w:p w:rsidR="008736AA" w:rsidRPr="00604E6F" w:rsidRDefault="008736AA" w:rsidP="008736AA">
      <w:pPr>
        <w:spacing w:after="0" w:line="240" w:lineRule="auto"/>
        <w:contextualSpacing/>
        <w:jc w:val="both"/>
        <w:rPr>
          <w:rFonts w:ascii="Sylfaen" w:hAnsi="Sylfaen" w:cs="Arial"/>
          <w:b/>
          <w:i/>
          <w:spacing w:val="-1"/>
          <w:sz w:val="24"/>
          <w:szCs w:val="24"/>
        </w:rPr>
      </w:pPr>
      <w:r w:rsidRPr="00604E6F">
        <w:rPr>
          <w:rFonts w:ascii="Sylfaen" w:hAnsi="Sylfaen" w:cs="Arial"/>
          <w:b/>
          <w:i/>
          <w:spacing w:val="-1"/>
          <w:sz w:val="24"/>
          <w:szCs w:val="24"/>
        </w:rPr>
        <w:t>Prijedlog izjave o jamstvenom roku za izvedene radove i isporučenu opremu je sastavni dio ove Dokumentacije (prilog 8.5.)</w:t>
      </w:r>
      <w:r>
        <w:rPr>
          <w:rFonts w:ascii="Sylfaen" w:hAnsi="Sylfaen" w:cs="Arial"/>
          <w:b/>
          <w:i/>
          <w:spacing w:val="-1"/>
          <w:sz w:val="24"/>
          <w:szCs w:val="24"/>
        </w:rPr>
        <w:t xml:space="preserve"> i potrebnu ju je dostaviti zajedno s ponudom.</w:t>
      </w:r>
      <w:r w:rsidRPr="00604E6F">
        <w:rPr>
          <w:rFonts w:ascii="Sylfaen" w:hAnsi="Sylfaen" w:cs="Arial"/>
          <w:b/>
          <w:i/>
          <w:spacing w:val="-1"/>
          <w:sz w:val="24"/>
          <w:szCs w:val="24"/>
        </w:rPr>
        <w:t xml:space="preserve"> </w:t>
      </w:r>
    </w:p>
    <w:p w:rsidR="009B1346" w:rsidRPr="00FC2255" w:rsidRDefault="009B1346" w:rsidP="009B1346">
      <w:pPr>
        <w:spacing w:after="0" w:line="240" w:lineRule="auto"/>
        <w:contextualSpacing/>
        <w:jc w:val="both"/>
        <w:rPr>
          <w:rFonts w:ascii="Arial" w:hAnsi="Arial" w:cs="Arial"/>
          <w:spacing w:val="-1"/>
        </w:rPr>
      </w:pPr>
    </w:p>
    <w:p w:rsidR="009B1346" w:rsidRPr="000E7DDB" w:rsidRDefault="009B1346" w:rsidP="009B1346">
      <w:pPr>
        <w:spacing w:after="0" w:line="240" w:lineRule="auto"/>
        <w:contextualSpacing/>
        <w:jc w:val="both"/>
        <w:rPr>
          <w:rFonts w:ascii="Sylfaen" w:hAnsi="Sylfaen" w:cs="Arial"/>
          <w:b/>
          <w:spacing w:val="-1"/>
          <w:sz w:val="24"/>
          <w:szCs w:val="24"/>
          <w:u w:val="single"/>
        </w:rPr>
      </w:pPr>
      <w:r w:rsidRPr="000E7DDB">
        <w:rPr>
          <w:rFonts w:ascii="Sylfaen" w:hAnsi="Sylfaen" w:cs="Arial"/>
          <w:b/>
          <w:spacing w:val="-1"/>
          <w:sz w:val="24"/>
          <w:szCs w:val="24"/>
          <w:u w:val="single"/>
        </w:rPr>
        <w:t>Izračun ekonomski najpovoljnije ponude</w:t>
      </w:r>
    </w:p>
    <w:p w:rsidR="009B1346" w:rsidRPr="000E7DDB" w:rsidRDefault="009B1346" w:rsidP="009B1346">
      <w:pPr>
        <w:spacing w:after="0" w:line="240" w:lineRule="auto"/>
        <w:contextualSpacing/>
        <w:jc w:val="both"/>
        <w:rPr>
          <w:rFonts w:ascii="Sylfaen" w:hAnsi="Sylfaen" w:cs="Arial"/>
          <w:b/>
          <w:spacing w:val="-1"/>
          <w:sz w:val="24"/>
          <w:szCs w:val="24"/>
        </w:rPr>
      </w:pPr>
    </w:p>
    <w:p w:rsidR="009B1346" w:rsidRPr="000E7DDB" w:rsidRDefault="009B1346" w:rsidP="009B1346">
      <w:pPr>
        <w:spacing w:after="0" w:line="240" w:lineRule="auto"/>
        <w:contextualSpacing/>
        <w:jc w:val="both"/>
        <w:rPr>
          <w:rFonts w:ascii="Sylfaen" w:hAnsi="Sylfaen" w:cs="Arial"/>
          <w:b/>
          <w:spacing w:val="-1"/>
          <w:sz w:val="24"/>
          <w:szCs w:val="24"/>
        </w:rPr>
      </w:pPr>
      <w:r w:rsidRPr="000E7DDB">
        <w:rPr>
          <w:rFonts w:ascii="Sylfaen" w:hAnsi="Sylfaen" w:cs="Arial"/>
          <w:b/>
          <w:spacing w:val="-1"/>
          <w:sz w:val="24"/>
          <w:szCs w:val="24"/>
        </w:rPr>
        <w:t>UOn = Cn + JRn + SSn</w:t>
      </w:r>
    </w:p>
    <w:p w:rsidR="009B1346" w:rsidRPr="000E7DDB" w:rsidRDefault="009B1346" w:rsidP="009B1346">
      <w:pPr>
        <w:spacing w:after="0" w:line="240" w:lineRule="auto"/>
        <w:contextualSpacing/>
        <w:jc w:val="both"/>
        <w:rPr>
          <w:rFonts w:ascii="Sylfaen" w:hAnsi="Sylfaen" w:cs="Arial"/>
          <w:b/>
          <w:spacing w:val="-1"/>
          <w:sz w:val="24"/>
          <w:szCs w:val="24"/>
        </w:rPr>
      </w:pPr>
    </w:p>
    <w:p w:rsidR="009B1346" w:rsidRPr="000E7DDB" w:rsidRDefault="009B1346" w:rsidP="009B1346">
      <w:pPr>
        <w:spacing w:after="0"/>
        <w:contextualSpacing/>
        <w:jc w:val="both"/>
        <w:rPr>
          <w:rFonts w:ascii="Sylfaen" w:hAnsi="Sylfaen" w:cs="Arial"/>
          <w:spacing w:val="-1"/>
          <w:sz w:val="24"/>
          <w:szCs w:val="24"/>
        </w:rPr>
      </w:pPr>
      <w:r w:rsidRPr="000E7DDB">
        <w:rPr>
          <w:rFonts w:ascii="Sylfaen" w:hAnsi="Sylfaen" w:cs="Arial"/>
          <w:spacing w:val="-1"/>
          <w:sz w:val="24"/>
          <w:szCs w:val="24"/>
        </w:rPr>
        <w:t>UOn  – ukupna ocjena ponude</w:t>
      </w:r>
    </w:p>
    <w:p w:rsidR="009B1346" w:rsidRPr="000E7DDB" w:rsidRDefault="009B1346" w:rsidP="009B1346">
      <w:pPr>
        <w:spacing w:after="0"/>
        <w:contextualSpacing/>
        <w:jc w:val="both"/>
        <w:rPr>
          <w:rFonts w:ascii="Sylfaen" w:hAnsi="Sylfaen" w:cs="Arial"/>
          <w:spacing w:val="-1"/>
          <w:sz w:val="24"/>
          <w:szCs w:val="24"/>
        </w:rPr>
      </w:pPr>
      <w:r w:rsidRPr="000E7DDB">
        <w:rPr>
          <w:rFonts w:ascii="Sylfaen" w:hAnsi="Sylfaen" w:cs="Arial"/>
          <w:spacing w:val="-1"/>
          <w:sz w:val="24"/>
          <w:szCs w:val="24"/>
        </w:rPr>
        <w:t>Cn     – broj bodova koji je ponuda dobila za ponuđenu cijenu</w:t>
      </w:r>
    </w:p>
    <w:p w:rsidR="009B1346" w:rsidRPr="000E7DDB" w:rsidRDefault="009B1346" w:rsidP="009B1346">
      <w:pPr>
        <w:spacing w:after="0"/>
        <w:contextualSpacing/>
        <w:jc w:val="both"/>
        <w:rPr>
          <w:rFonts w:ascii="Sylfaen" w:hAnsi="Sylfaen" w:cs="Arial"/>
          <w:spacing w:val="-1"/>
          <w:sz w:val="24"/>
          <w:szCs w:val="24"/>
        </w:rPr>
      </w:pPr>
      <w:r w:rsidRPr="000E7DDB">
        <w:rPr>
          <w:rFonts w:ascii="Sylfaen" w:hAnsi="Sylfaen" w:cs="Arial"/>
          <w:spacing w:val="-1"/>
          <w:sz w:val="24"/>
          <w:szCs w:val="24"/>
        </w:rPr>
        <w:t>JRn   – broj bodova koji je ponuda dobila za ponuđeni jamstveni rok na izvršene radove</w:t>
      </w:r>
    </w:p>
    <w:p w:rsidR="009B1346" w:rsidRPr="000E7DDB" w:rsidRDefault="009B1346" w:rsidP="009B1346">
      <w:pPr>
        <w:spacing w:after="0"/>
        <w:contextualSpacing/>
        <w:jc w:val="both"/>
        <w:rPr>
          <w:rFonts w:ascii="Sylfaen" w:hAnsi="Sylfaen" w:cs="Arial"/>
          <w:spacing w:val="-1"/>
          <w:sz w:val="24"/>
          <w:szCs w:val="24"/>
        </w:rPr>
      </w:pPr>
      <w:r w:rsidRPr="000E7DDB">
        <w:rPr>
          <w:rFonts w:ascii="Sylfaen" w:hAnsi="Sylfaen" w:cs="Arial"/>
          <w:spacing w:val="-1"/>
          <w:sz w:val="24"/>
          <w:szCs w:val="24"/>
        </w:rPr>
        <w:t>SSn   – broj bodova koji je ponuda za ponuđeni jamstveni rok za opremu</w:t>
      </w:r>
    </w:p>
    <w:p w:rsidR="009B1346" w:rsidRPr="000E7DDB" w:rsidRDefault="009B1346" w:rsidP="009B1346">
      <w:pPr>
        <w:spacing w:after="0" w:line="240" w:lineRule="auto"/>
        <w:contextualSpacing/>
        <w:jc w:val="both"/>
        <w:rPr>
          <w:rFonts w:ascii="Sylfaen" w:hAnsi="Sylfaen" w:cs="Arial"/>
          <w:spacing w:val="-1"/>
          <w:sz w:val="24"/>
          <w:szCs w:val="24"/>
        </w:rPr>
      </w:pPr>
    </w:p>
    <w:p w:rsidR="009B1346" w:rsidRPr="000E7DDB"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 xml:space="preserve">Ponude se rangiraju prema ukupnoj ocjeni ponude. Ponuda s najvišom ukupnom ocjenom je ekonomski najpovoljnija ponuda. </w:t>
      </w:r>
    </w:p>
    <w:p w:rsidR="009B1346" w:rsidRPr="000E7DDB" w:rsidRDefault="009B1346" w:rsidP="009B1346">
      <w:pPr>
        <w:spacing w:after="0" w:line="240" w:lineRule="auto"/>
        <w:contextualSpacing/>
        <w:jc w:val="both"/>
        <w:rPr>
          <w:rFonts w:ascii="Sylfaen" w:hAnsi="Sylfaen" w:cs="Arial"/>
          <w:b/>
          <w:spacing w:val="-1"/>
          <w:sz w:val="24"/>
          <w:szCs w:val="24"/>
        </w:rPr>
      </w:pPr>
    </w:p>
    <w:p w:rsidR="009B1346" w:rsidRPr="000E7DDB" w:rsidRDefault="009B1346" w:rsidP="009B1346">
      <w:pPr>
        <w:spacing w:after="0" w:line="240" w:lineRule="auto"/>
        <w:contextualSpacing/>
        <w:jc w:val="both"/>
        <w:rPr>
          <w:rFonts w:ascii="Sylfaen" w:hAnsi="Sylfaen" w:cs="Arial"/>
          <w:spacing w:val="-1"/>
          <w:sz w:val="24"/>
          <w:szCs w:val="24"/>
        </w:rPr>
      </w:pPr>
      <w:r w:rsidRPr="000E7DDB">
        <w:rPr>
          <w:rFonts w:ascii="Sylfaen" w:hAnsi="Sylfaen" w:cs="Arial"/>
          <w:spacing w:val="-1"/>
          <w:sz w:val="24"/>
          <w:szCs w:val="24"/>
        </w:rPr>
        <w:t>Ukoliko su dvije ili više valjanih ponuda jednako rangirane prema kriteriju za odabir ponude, Naručitelj će odabrati ponudu koja je zaprimljena ranije.</w:t>
      </w:r>
    </w:p>
    <w:p w:rsidR="00EE1650" w:rsidRPr="00BF6443" w:rsidRDefault="00EE1650" w:rsidP="00EE1650">
      <w:pPr>
        <w:pStyle w:val="Naslov2"/>
        <w:spacing w:before="0" w:line="240" w:lineRule="auto"/>
        <w:ind w:left="993"/>
        <w:contextualSpacing/>
        <w:jc w:val="both"/>
        <w:rPr>
          <w:rFonts w:ascii="Sylfaen" w:hAnsi="Sylfaen" w:cs="Times New Roman"/>
          <w:sz w:val="24"/>
        </w:rPr>
      </w:pPr>
    </w:p>
    <w:p w:rsidR="00EE1650" w:rsidRPr="00BF6443" w:rsidRDefault="00D44E8F" w:rsidP="00C637A4">
      <w:pPr>
        <w:pStyle w:val="Naslov2"/>
        <w:spacing w:before="0" w:line="240" w:lineRule="auto"/>
        <w:ind w:left="360"/>
        <w:contextualSpacing/>
        <w:jc w:val="both"/>
        <w:rPr>
          <w:rFonts w:ascii="Sylfaen" w:hAnsi="Sylfaen" w:cs="Times New Roman"/>
          <w:sz w:val="24"/>
        </w:rPr>
      </w:pPr>
      <w:bookmarkStart w:id="135" w:name="_Toc481055663"/>
      <w:bookmarkStart w:id="136" w:name="_Toc4523985"/>
      <w:r>
        <w:rPr>
          <w:rFonts w:ascii="Sylfaen" w:hAnsi="Sylfaen" w:cs="Times New Roman"/>
          <w:sz w:val="24"/>
        </w:rPr>
        <w:t>6</w:t>
      </w:r>
      <w:r w:rsidR="00C637A4">
        <w:rPr>
          <w:rFonts w:ascii="Sylfaen" w:hAnsi="Sylfaen" w:cs="Times New Roman"/>
          <w:sz w:val="24"/>
        </w:rPr>
        <w:t>.</w:t>
      </w:r>
      <w:r>
        <w:rPr>
          <w:rFonts w:ascii="Sylfaen" w:hAnsi="Sylfaen" w:cs="Times New Roman"/>
          <w:sz w:val="24"/>
        </w:rPr>
        <w:t>9</w:t>
      </w:r>
      <w:r w:rsidR="00C637A4">
        <w:rPr>
          <w:rFonts w:ascii="Sylfaen" w:hAnsi="Sylfaen" w:cs="Times New Roman"/>
          <w:sz w:val="24"/>
        </w:rPr>
        <w:t>.</w:t>
      </w:r>
      <w:r w:rsidR="009C0BD2">
        <w:rPr>
          <w:rFonts w:ascii="Sylfaen" w:hAnsi="Sylfaen" w:cs="Times New Roman"/>
          <w:sz w:val="24"/>
        </w:rPr>
        <w:t xml:space="preserve">  </w:t>
      </w:r>
      <w:r w:rsidR="00EE1650" w:rsidRPr="00BF6443">
        <w:rPr>
          <w:rFonts w:ascii="Sylfaen" w:hAnsi="Sylfaen" w:cs="Times New Roman"/>
          <w:sz w:val="24"/>
        </w:rPr>
        <w:t>Izuzetno niske ponude</w:t>
      </w:r>
      <w:bookmarkEnd w:id="135"/>
      <w:bookmarkEnd w:id="136"/>
    </w:p>
    <w:p w:rsidR="00EE1650" w:rsidRPr="00BF6443" w:rsidRDefault="00EE1650" w:rsidP="00EE1650">
      <w:pPr>
        <w:pStyle w:val="Naslov2"/>
        <w:spacing w:before="0" w:line="240" w:lineRule="auto"/>
        <w:ind w:left="993"/>
        <w:contextualSpacing/>
        <w:jc w:val="both"/>
        <w:rPr>
          <w:rFonts w:ascii="Sylfaen" w:hAnsi="Sylfaen" w:cs="Times New Roman"/>
          <w:sz w:val="24"/>
        </w:rPr>
      </w:pPr>
    </w:p>
    <w:p w:rsidR="0098489E" w:rsidRPr="00BF6443" w:rsidRDefault="0098489E" w:rsidP="00D56698">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će zahtijevati od gospodarskog subjekta da, u primjernom roku ne kraćem od 5 dana, objasni cijenu ili trošak naveden u ponudi ako se čini da je ponuda izuzetno niska u odnosu na radove, robu ili usluge.</w:t>
      </w:r>
    </w:p>
    <w:p w:rsidR="00D56698" w:rsidRPr="00BF6443" w:rsidRDefault="00D56698" w:rsidP="00D56698">
      <w:pPr>
        <w:spacing w:after="0" w:line="240" w:lineRule="auto"/>
        <w:contextualSpacing/>
        <w:jc w:val="both"/>
        <w:rPr>
          <w:rFonts w:ascii="Sylfaen" w:hAnsi="Sylfaen" w:cs="Times New Roman"/>
          <w:spacing w:val="-1"/>
          <w:sz w:val="24"/>
          <w:szCs w:val="24"/>
        </w:rPr>
      </w:pPr>
    </w:p>
    <w:p w:rsidR="00EE1650" w:rsidRPr="00BF6443" w:rsidRDefault="0098489E" w:rsidP="00D56698">
      <w:pPr>
        <w:spacing w:after="0" w:line="240" w:lineRule="auto"/>
        <w:contextualSpacing/>
        <w:jc w:val="both"/>
        <w:rPr>
          <w:rStyle w:val="Hiperveza"/>
          <w:rFonts w:ascii="Sylfaen" w:hAnsi="Sylfaen" w:cs="Times New Roman"/>
        </w:rPr>
      </w:pPr>
      <w:r w:rsidRPr="00BF6443">
        <w:rPr>
          <w:rFonts w:ascii="Sylfaen" w:hAnsi="Sylfaen" w:cs="Times New Roman"/>
          <w:spacing w:val="-1"/>
          <w:sz w:val="24"/>
          <w:szCs w:val="24"/>
        </w:rPr>
        <w:t xml:space="preserve">Naručitelj će obrazloženje izuzetno niske ponude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13" w:history="1">
        <w:r w:rsidRPr="00BF6443">
          <w:rPr>
            <w:rStyle w:val="Hiperveza"/>
            <w:rFonts w:ascii="Sylfaen" w:hAnsi="Sylfaen" w:cs="Times New Roman"/>
          </w:rPr>
          <w:t>https://eojn.nn.hr</w:t>
        </w:r>
      </w:hyperlink>
    </w:p>
    <w:p w:rsidR="004B7B3C" w:rsidRPr="00BF6443" w:rsidRDefault="004B7B3C" w:rsidP="00D56698">
      <w:pPr>
        <w:spacing w:after="0" w:line="240" w:lineRule="auto"/>
        <w:contextualSpacing/>
        <w:jc w:val="both"/>
        <w:rPr>
          <w:rStyle w:val="Hiperveza"/>
          <w:rFonts w:ascii="Sylfaen" w:hAnsi="Sylfaen" w:cs="Times New Roman"/>
        </w:rPr>
      </w:pPr>
    </w:p>
    <w:p w:rsidR="004B7B3C" w:rsidRPr="00BF6443" w:rsidRDefault="004B7B3C" w:rsidP="004B7B3C">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Naručitelj može odbiti ponudu samo ako objašnjenje ili dostavljeni dokazi zadovoljavajuće ne objašnjavaju nisku predloženu razinu cijene ili troškova, uzimajući u obzir elemente iz članka 289. </w:t>
      </w:r>
      <w:r w:rsidR="00C637A4" w:rsidRPr="00BF6443">
        <w:rPr>
          <w:rFonts w:ascii="Sylfaen" w:hAnsi="Sylfaen" w:cs="Times New Roman"/>
          <w:spacing w:val="-1"/>
          <w:sz w:val="24"/>
          <w:szCs w:val="24"/>
        </w:rPr>
        <w:t>S</w:t>
      </w:r>
      <w:r w:rsidRPr="00BF6443">
        <w:rPr>
          <w:rFonts w:ascii="Sylfaen" w:hAnsi="Sylfaen" w:cs="Times New Roman"/>
          <w:spacing w:val="-1"/>
          <w:sz w:val="24"/>
          <w:szCs w:val="24"/>
        </w:rPr>
        <w:t>tavka 2. Zakona.</w:t>
      </w:r>
    </w:p>
    <w:p w:rsidR="004B7B3C" w:rsidRPr="00BF6443" w:rsidRDefault="004B7B3C" w:rsidP="004B7B3C">
      <w:pPr>
        <w:spacing w:after="0" w:line="240" w:lineRule="auto"/>
        <w:contextualSpacing/>
        <w:jc w:val="both"/>
        <w:rPr>
          <w:rFonts w:ascii="Sylfaen" w:hAnsi="Sylfaen" w:cs="Times New Roman"/>
          <w:spacing w:val="-1"/>
          <w:sz w:val="24"/>
          <w:szCs w:val="24"/>
        </w:rPr>
      </w:pPr>
    </w:p>
    <w:p w:rsidR="004B7B3C" w:rsidRPr="00BF6443" w:rsidRDefault="004B7B3C" w:rsidP="004B7B3C">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će odbiti ponudu ako utvrdi da je ponuda izuzetno niska jer ne udovoljava primjenjivim obvezama u području prava okoliša, socijalnog i radnog prava, uključujući kolektivne ugovore, a osobito obvezu isplate ugovorene plaće, ili odredbama međunarodnog prava okoliša, socijalnog i radnog prava navedenim u Prilogu XI. Zakona.</w:t>
      </w:r>
    </w:p>
    <w:p w:rsidR="004B7B3C" w:rsidRPr="00BF6443" w:rsidRDefault="004B7B3C" w:rsidP="00D56698">
      <w:pPr>
        <w:spacing w:after="0" w:line="240" w:lineRule="auto"/>
        <w:contextualSpacing/>
        <w:jc w:val="both"/>
        <w:rPr>
          <w:rFonts w:ascii="Sylfaen" w:hAnsi="Sylfaen" w:cs="Times New Roman"/>
          <w:spacing w:val="-1"/>
          <w:sz w:val="24"/>
          <w:szCs w:val="24"/>
        </w:rPr>
      </w:pPr>
    </w:p>
    <w:p w:rsidR="005B2236" w:rsidRPr="00BF6443" w:rsidRDefault="005B2236" w:rsidP="001C19C2">
      <w:pPr>
        <w:spacing w:after="0" w:line="240" w:lineRule="auto"/>
        <w:contextualSpacing/>
        <w:jc w:val="both"/>
        <w:rPr>
          <w:rFonts w:ascii="Sylfaen" w:hAnsi="Sylfaen" w:cs="Times New Roman"/>
          <w:spacing w:val="-1"/>
          <w:sz w:val="24"/>
          <w:szCs w:val="24"/>
        </w:rPr>
      </w:pPr>
    </w:p>
    <w:p w:rsidR="00A22E7E" w:rsidRPr="00A81D92" w:rsidRDefault="00D44E8F" w:rsidP="00C637A4">
      <w:pPr>
        <w:pStyle w:val="Naslov1"/>
        <w:spacing w:before="0" w:line="240" w:lineRule="auto"/>
        <w:contextualSpacing/>
        <w:jc w:val="both"/>
        <w:rPr>
          <w:rFonts w:cs="Times New Roman"/>
        </w:rPr>
      </w:pPr>
      <w:bookmarkStart w:id="137" w:name="_Toc481055666"/>
      <w:bookmarkStart w:id="138" w:name="_Toc4523986"/>
      <w:r>
        <w:rPr>
          <w:rFonts w:cs="Times New Roman"/>
        </w:rPr>
        <w:t>7</w:t>
      </w:r>
      <w:r w:rsidR="00C637A4" w:rsidRPr="00A81D92">
        <w:rPr>
          <w:rFonts w:cs="Times New Roman"/>
        </w:rPr>
        <w:t xml:space="preserve">. </w:t>
      </w:r>
      <w:r w:rsidR="00735F26" w:rsidRPr="00A81D92">
        <w:rPr>
          <w:rFonts w:cs="Times New Roman"/>
        </w:rPr>
        <w:t>O</w:t>
      </w:r>
      <w:r w:rsidR="00A22E7E" w:rsidRPr="00A81D92">
        <w:rPr>
          <w:rFonts w:cs="Times New Roman"/>
        </w:rPr>
        <w:t>stale odredbe</w:t>
      </w:r>
      <w:bookmarkEnd w:id="137"/>
      <w:bookmarkEnd w:id="138"/>
    </w:p>
    <w:p w:rsidR="00A22E7E" w:rsidRPr="00BF6443" w:rsidRDefault="00A22E7E" w:rsidP="00A22E7E">
      <w:pPr>
        <w:pStyle w:val="Naslov2"/>
        <w:spacing w:before="0" w:line="240" w:lineRule="auto"/>
        <w:ind w:left="993"/>
        <w:contextualSpacing/>
        <w:jc w:val="both"/>
        <w:rPr>
          <w:rFonts w:ascii="Sylfaen" w:hAnsi="Sylfaen" w:cs="Times New Roman"/>
          <w:sz w:val="24"/>
        </w:rPr>
      </w:pPr>
    </w:p>
    <w:p w:rsidR="00A22E7E" w:rsidRPr="00BF6443" w:rsidRDefault="00D44E8F" w:rsidP="004A1B66">
      <w:pPr>
        <w:pStyle w:val="Naslov2"/>
        <w:spacing w:before="0" w:line="240" w:lineRule="auto"/>
        <w:contextualSpacing/>
        <w:jc w:val="both"/>
        <w:rPr>
          <w:rFonts w:ascii="Sylfaen" w:hAnsi="Sylfaen" w:cs="Times New Roman"/>
          <w:sz w:val="24"/>
        </w:rPr>
      </w:pPr>
      <w:bookmarkStart w:id="139" w:name="_Toc4523987"/>
      <w:bookmarkStart w:id="140" w:name="_Toc481055667"/>
      <w:r>
        <w:rPr>
          <w:rFonts w:ascii="Sylfaen" w:hAnsi="Sylfaen" w:cs="Times New Roman"/>
          <w:sz w:val="24"/>
        </w:rPr>
        <w:t>7</w:t>
      </w:r>
      <w:r w:rsidR="00C637A4">
        <w:rPr>
          <w:rFonts w:ascii="Sylfaen" w:hAnsi="Sylfaen" w:cs="Times New Roman"/>
          <w:sz w:val="24"/>
        </w:rPr>
        <w:t>.1.</w:t>
      </w:r>
      <w:r w:rsidR="005961E9">
        <w:rPr>
          <w:rFonts w:ascii="Sylfaen" w:hAnsi="Sylfaen" w:cs="Times New Roman"/>
          <w:sz w:val="24"/>
        </w:rPr>
        <w:t xml:space="preserve"> </w:t>
      </w:r>
      <w:r w:rsidR="00A22E7E" w:rsidRPr="00BF6443">
        <w:rPr>
          <w:rFonts w:ascii="Sylfaen" w:hAnsi="Sylfaen" w:cs="Times New Roman"/>
          <w:sz w:val="24"/>
        </w:rPr>
        <w:t xml:space="preserve">Podaci o terminu </w:t>
      </w:r>
      <w:r>
        <w:rPr>
          <w:rFonts w:ascii="Sylfaen" w:hAnsi="Sylfaen" w:cs="Times New Roman"/>
          <w:sz w:val="24"/>
        </w:rPr>
        <w:t>obilaska lokacije</w:t>
      </w:r>
      <w:bookmarkEnd w:id="139"/>
      <w:r>
        <w:rPr>
          <w:rFonts w:ascii="Sylfaen" w:hAnsi="Sylfaen" w:cs="Times New Roman"/>
          <w:sz w:val="24"/>
        </w:rPr>
        <w:t xml:space="preserve"> </w:t>
      </w:r>
      <w:bookmarkEnd w:id="140"/>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DB480E" w:rsidRDefault="00DB480E" w:rsidP="00DB480E">
      <w:pPr>
        <w:autoSpaceDE w:val="0"/>
        <w:autoSpaceDN w:val="0"/>
        <w:adjustRightInd w:val="0"/>
        <w:spacing w:after="0" w:line="240" w:lineRule="auto"/>
        <w:jc w:val="both"/>
        <w:rPr>
          <w:rFonts w:ascii="Sylfaen" w:hAnsi="Sylfaen" w:cs="Arial"/>
          <w:color w:val="000000"/>
          <w:sz w:val="24"/>
          <w:szCs w:val="24"/>
        </w:rPr>
      </w:pPr>
      <w:r w:rsidRPr="00DB480E">
        <w:rPr>
          <w:rFonts w:ascii="Sylfaen" w:hAnsi="Sylfaen" w:cs="Arial"/>
          <w:color w:val="000000"/>
          <w:sz w:val="24"/>
          <w:szCs w:val="24"/>
        </w:rPr>
        <w:t xml:space="preserve">Naručitelj preporuča ponuditeljima da prije podnošenja ponude obiđu građevinsku lokaciju </w:t>
      </w:r>
      <w:r w:rsidR="00867F7D">
        <w:rPr>
          <w:rFonts w:ascii="Sylfaen" w:hAnsi="Sylfaen" w:cs="Arial"/>
          <w:color w:val="000000"/>
          <w:sz w:val="24"/>
          <w:szCs w:val="24"/>
        </w:rPr>
        <w:t>reciklažnog dvorišta na lokaciji:</w:t>
      </w:r>
      <w:r w:rsidR="00F76579">
        <w:rPr>
          <w:rFonts w:ascii="Sylfaen" w:hAnsi="Sylfaen" w:cs="Arial"/>
          <w:color w:val="000000"/>
          <w:sz w:val="24"/>
          <w:szCs w:val="24"/>
        </w:rPr>
        <w:t xml:space="preserve"> ulica Petra Krešimira u Sunji</w:t>
      </w:r>
      <w:r w:rsidRPr="00DB480E">
        <w:rPr>
          <w:rFonts w:ascii="Sylfaen" w:hAnsi="Sylfaen" w:cs="Arial"/>
          <w:color w:val="000000"/>
          <w:sz w:val="24"/>
          <w:szCs w:val="24"/>
        </w:rPr>
        <w:t xml:space="preserve"> kako bi se detaljno upoznali sa svim specifičnostima predmetne lokacije i radova koje je potrebno izvesti u svezi s ovim predmetom nabave, jer Naručitelj neće prihvatiti eventualne naknadne prigovore odabranog ponuditelja koji bi se odnosili na zahtjevnost lokacije. Predajom ponude smatra se da je ponuditelj upoznat sa stanjem gradilišta/lokacije i projektnim zadatkom te zahtjevima troškovnika.  Troškove obilaska snosi gospodarski subjekt. </w:t>
      </w:r>
    </w:p>
    <w:p w:rsidR="00D44E8F" w:rsidRPr="00DB480E" w:rsidRDefault="00D44E8F" w:rsidP="00DB480E">
      <w:pPr>
        <w:autoSpaceDE w:val="0"/>
        <w:autoSpaceDN w:val="0"/>
        <w:adjustRightInd w:val="0"/>
        <w:spacing w:after="0" w:line="240" w:lineRule="auto"/>
        <w:jc w:val="both"/>
        <w:rPr>
          <w:rFonts w:ascii="Sylfaen" w:hAnsi="Sylfaen" w:cs="Arial"/>
          <w:color w:val="000000"/>
          <w:sz w:val="24"/>
          <w:szCs w:val="24"/>
        </w:rPr>
      </w:pPr>
    </w:p>
    <w:p w:rsidR="00DB480E" w:rsidRPr="005F6B75" w:rsidRDefault="00DB480E" w:rsidP="00DB480E">
      <w:pPr>
        <w:spacing w:after="0" w:line="240" w:lineRule="auto"/>
        <w:contextualSpacing/>
        <w:jc w:val="both"/>
        <w:rPr>
          <w:rFonts w:ascii="Sylfaen" w:hAnsi="Sylfaen" w:cs="Times New Roman"/>
          <w:spacing w:val="-1"/>
          <w:sz w:val="24"/>
          <w:szCs w:val="24"/>
        </w:rPr>
      </w:pPr>
      <w:r w:rsidRPr="00DB480E">
        <w:rPr>
          <w:rFonts w:ascii="Sylfaen" w:hAnsi="Sylfaen" w:cs="Arial"/>
          <w:color w:val="000000"/>
          <w:sz w:val="24"/>
          <w:szCs w:val="24"/>
        </w:rPr>
        <w:t xml:space="preserve">Pregled mjesta izvedbe radova ponuditelji mogu obaviti svaki radni dan, odnosno od ponedjeljka do petka, u vremenu od 8:00 -14:00 sati, uz obaveznu prethodnu najavu najmanje jedan dan ranije. </w:t>
      </w:r>
      <w:r w:rsidRPr="001D1C9A">
        <w:rPr>
          <w:rFonts w:ascii="Sylfaen" w:hAnsi="Sylfaen" w:cs="Arial"/>
          <w:sz w:val="24"/>
          <w:szCs w:val="24"/>
        </w:rPr>
        <w:t>Kontakt osoba vezano za uvid u mjesto izvođenja radova je</w:t>
      </w:r>
      <w:r w:rsidR="00867F7D">
        <w:rPr>
          <w:rFonts w:ascii="Sylfaen" w:hAnsi="Sylfaen" w:cs="Arial"/>
          <w:sz w:val="24"/>
          <w:szCs w:val="24"/>
        </w:rPr>
        <w:t xml:space="preserve">: </w:t>
      </w:r>
      <w:r w:rsidR="00DA626A" w:rsidRPr="005F6B75">
        <w:rPr>
          <w:rFonts w:ascii="Sylfaen" w:hAnsi="Sylfaen" w:cs="Arial"/>
          <w:sz w:val="24"/>
          <w:szCs w:val="24"/>
        </w:rPr>
        <w:t>Slavica Lončarević</w:t>
      </w:r>
      <w:r w:rsidRPr="005F6B75">
        <w:rPr>
          <w:rFonts w:ascii="Sylfaen" w:hAnsi="Sylfaen" w:cs="Arial"/>
          <w:sz w:val="24"/>
          <w:szCs w:val="24"/>
        </w:rPr>
        <w:t xml:space="preserve">, kontakt tel: </w:t>
      </w:r>
      <w:r w:rsidR="00DA626A" w:rsidRPr="005F6B75">
        <w:rPr>
          <w:rFonts w:ascii="Sylfaen" w:hAnsi="Sylfaen" w:cs="Arial"/>
          <w:sz w:val="24"/>
          <w:szCs w:val="24"/>
        </w:rPr>
        <w:t>044-833-011</w:t>
      </w:r>
      <w:r w:rsidRPr="005F6B75">
        <w:rPr>
          <w:rFonts w:ascii="Sylfaen" w:hAnsi="Sylfaen" w:cs="Arial"/>
          <w:sz w:val="24"/>
          <w:szCs w:val="24"/>
        </w:rPr>
        <w:t xml:space="preserve">, e-mail: </w:t>
      </w:r>
      <w:r w:rsidR="00DA626A" w:rsidRPr="005F6B75">
        <w:rPr>
          <w:rFonts w:ascii="Sylfaen" w:hAnsi="Sylfaen" w:cs="Arial"/>
          <w:sz w:val="24"/>
          <w:szCs w:val="24"/>
        </w:rPr>
        <w:t>opcina-sunja@sk.htnet.hr</w:t>
      </w:r>
    </w:p>
    <w:p w:rsidR="009C0BD2" w:rsidRDefault="009C0BD2" w:rsidP="00C637A4">
      <w:pPr>
        <w:pStyle w:val="Naslov2"/>
        <w:spacing w:before="0" w:line="240" w:lineRule="auto"/>
        <w:contextualSpacing/>
        <w:jc w:val="both"/>
        <w:rPr>
          <w:rFonts w:ascii="Sylfaen" w:hAnsi="Sylfaen" w:cs="Times New Roman"/>
          <w:sz w:val="24"/>
        </w:rPr>
      </w:pPr>
      <w:bookmarkStart w:id="141" w:name="_Toc481055668"/>
    </w:p>
    <w:p w:rsidR="00A22E7E" w:rsidRPr="00BF6443" w:rsidRDefault="00D44E8F" w:rsidP="00C637A4">
      <w:pPr>
        <w:pStyle w:val="Naslov2"/>
        <w:spacing w:before="0" w:line="240" w:lineRule="auto"/>
        <w:contextualSpacing/>
        <w:jc w:val="both"/>
        <w:rPr>
          <w:rFonts w:ascii="Sylfaen" w:hAnsi="Sylfaen" w:cs="Times New Roman"/>
          <w:sz w:val="24"/>
        </w:rPr>
      </w:pPr>
      <w:bookmarkStart w:id="142" w:name="_Toc4523988"/>
      <w:r>
        <w:rPr>
          <w:rFonts w:ascii="Sylfaen" w:hAnsi="Sylfaen" w:cs="Times New Roman"/>
          <w:sz w:val="24"/>
        </w:rPr>
        <w:t>7</w:t>
      </w:r>
      <w:r w:rsidR="00C637A4">
        <w:rPr>
          <w:rFonts w:ascii="Sylfaen" w:hAnsi="Sylfaen" w:cs="Times New Roman"/>
          <w:sz w:val="24"/>
        </w:rPr>
        <w:t xml:space="preserve">.2. </w:t>
      </w:r>
      <w:r w:rsidR="00A22E7E" w:rsidRPr="00BF6443">
        <w:rPr>
          <w:rFonts w:ascii="Sylfaen" w:hAnsi="Sylfaen" w:cs="Times New Roman"/>
          <w:sz w:val="24"/>
        </w:rPr>
        <w:t xml:space="preserve">Odredbe koje se </w:t>
      </w:r>
      <w:r w:rsidR="00FD297E" w:rsidRPr="00BF6443">
        <w:rPr>
          <w:rFonts w:ascii="Sylfaen" w:hAnsi="Sylfaen" w:cs="Times New Roman"/>
          <w:sz w:val="24"/>
        </w:rPr>
        <w:t xml:space="preserve">odnose na zajednicu </w:t>
      </w:r>
      <w:r w:rsidR="00122335" w:rsidRPr="00BF6443">
        <w:rPr>
          <w:rFonts w:ascii="Sylfaen" w:hAnsi="Sylfaen" w:cs="Times New Roman"/>
          <w:sz w:val="24"/>
        </w:rPr>
        <w:t>gospodarski</w:t>
      </w:r>
      <w:r w:rsidR="00F16907" w:rsidRPr="00BF6443">
        <w:rPr>
          <w:rFonts w:ascii="Sylfaen" w:hAnsi="Sylfaen" w:cs="Times New Roman"/>
          <w:sz w:val="24"/>
        </w:rPr>
        <w:t>h</w:t>
      </w:r>
      <w:r w:rsidR="00122335" w:rsidRPr="00BF6443">
        <w:rPr>
          <w:rFonts w:ascii="Sylfaen" w:hAnsi="Sylfaen" w:cs="Times New Roman"/>
          <w:sz w:val="24"/>
        </w:rPr>
        <w:t xml:space="preserve"> subjekata</w:t>
      </w:r>
      <w:bookmarkEnd w:id="141"/>
      <w:bookmarkEnd w:id="142"/>
    </w:p>
    <w:p w:rsidR="00FE26BC" w:rsidRPr="00FE26BC" w:rsidRDefault="00FE26BC" w:rsidP="00FE26BC">
      <w:pPr>
        <w:autoSpaceDE w:val="0"/>
        <w:autoSpaceDN w:val="0"/>
        <w:adjustRightInd w:val="0"/>
        <w:spacing w:line="240" w:lineRule="auto"/>
        <w:jc w:val="both"/>
        <w:rPr>
          <w:rFonts w:ascii="Sylfaen" w:hAnsi="Sylfaen" w:cs="Arial"/>
          <w:sz w:val="24"/>
          <w:szCs w:val="24"/>
        </w:rPr>
      </w:pPr>
      <w:r w:rsidRPr="00FE26BC">
        <w:rPr>
          <w:rFonts w:ascii="Sylfaen" w:hAnsi="Sylfaen" w:cs="Calibri"/>
          <w:sz w:val="24"/>
          <w:szCs w:val="24"/>
        </w:rPr>
        <w:t xml:space="preserve">Zajednica gospodarskih subjekata je udruženje više gospodarskih subjekata koje je pravodobno dostavilo zajedničku ponudu, </w:t>
      </w:r>
      <w:r w:rsidRPr="00FE26BC">
        <w:rPr>
          <w:rFonts w:ascii="Sylfaen" w:hAnsi="Sylfaen" w:cs="Arial"/>
          <w:sz w:val="24"/>
          <w:szCs w:val="24"/>
        </w:rPr>
        <w:t xml:space="preserve"> bez obzira na pravnu prirodu njihova međusobnog odnosa.</w:t>
      </w:r>
    </w:p>
    <w:p w:rsidR="00FE26BC" w:rsidRPr="00FE26BC" w:rsidRDefault="00FE26BC" w:rsidP="00FE26BC">
      <w:pPr>
        <w:autoSpaceDE w:val="0"/>
        <w:autoSpaceDN w:val="0"/>
        <w:adjustRightInd w:val="0"/>
        <w:spacing w:line="240" w:lineRule="auto"/>
        <w:jc w:val="both"/>
        <w:rPr>
          <w:rFonts w:ascii="Sylfaen" w:hAnsi="Sylfaen" w:cs="Calibri-Bold"/>
          <w:b/>
          <w:bCs/>
          <w:sz w:val="24"/>
          <w:szCs w:val="24"/>
        </w:rPr>
      </w:pPr>
      <w:r w:rsidRPr="00FE26BC">
        <w:rPr>
          <w:rFonts w:ascii="Sylfaen" w:hAnsi="Sylfaen" w:cs="Arial"/>
          <w:sz w:val="24"/>
          <w:szCs w:val="24"/>
        </w:rPr>
        <w:lastRenderedPageBreak/>
        <w:t xml:space="preserve">Ponuda zajednice gospodarskih subjekata mora sadržavati podatke o svakom članu zajednice na način kako je to određeno obrascem EOJNRH. </w:t>
      </w:r>
      <w:r w:rsidRPr="00FE26BC">
        <w:rPr>
          <w:rFonts w:ascii="Sylfaen" w:hAnsi="Sylfaen" w:cs="Calibri"/>
          <w:sz w:val="24"/>
          <w:szCs w:val="24"/>
        </w:rPr>
        <w:t>Zajednica gospodarskih subjekata obvezna je naznačiti člana zajednice gospodarskih subjekata koji je ovlašten za komunikaciju s Naručiteljem.</w:t>
      </w:r>
    </w:p>
    <w:p w:rsidR="00FE26BC" w:rsidRPr="00FE26BC" w:rsidRDefault="00FE26BC" w:rsidP="00FE26BC">
      <w:pPr>
        <w:autoSpaceDE w:val="0"/>
        <w:autoSpaceDN w:val="0"/>
        <w:adjustRightInd w:val="0"/>
        <w:spacing w:line="240" w:lineRule="auto"/>
        <w:jc w:val="both"/>
        <w:rPr>
          <w:rFonts w:ascii="Sylfaen" w:hAnsi="Sylfaen" w:cs="Calibri"/>
          <w:sz w:val="24"/>
          <w:szCs w:val="24"/>
        </w:rPr>
      </w:pPr>
      <w:r w:rsidRPr="00FE26BC">
        <w:rPr>
          <w:rFonts w:ascii="Sylfaen" w:hAnsi="Sylfaen" w:cs="Calibri"/>
          <w:sz w:val="24"/>
          <w:szCs w:val="24"/>
        </w:rPr>
        <w:t>U zajedničkoj ponudi mora biti navedeno koji će dio ugovora o javnoj nabavi (</w:t>
      </w:r>
      <w:r w:rsidRPr="00CC5A5C">
        <w:rPr>
          <w:rFonts w:ascii="Sylfaen" w:hAnsi="Sylfaen" w:cs="Calibri-Bold"/>
          <w:bCs/>
          <w:sz w:val="24"/>
          <w:szCs w:val="24"/>
        </w:rPr>
        <w:t>predmet, količina, vrijednost i postotni dio</w:t>
      </w:r>
      <w:r w:rsidRPr="00FE26BC">
        <w:rPr>
          <w:rFonts w:ascii="Sylfaen" w:hAnsi="Sylfaen" w:cs="Calibri"/>
          <w:sz w:val="24"/>
          <w:szCs w:val="24"/>
        </w:rPr>
        <w:t>) izvršavati pojedini član zajednice gospodarskih subjekata.</w:t>
      </w:r>
    </w:p>
    <w:p w:rsidR="00FE26BC" w:rsidRPr="00FE26BC" w:rsidRDefault="00FE26BC" w:rsidP="00FE26BC">
      <w:pPr>
        <w:autoSpaceDE w:val="0"/>
        <w:autoSpaceDN w:val="0"/>
        <w:adjustRightInd w:val="0"/>
        <w:spacing w:line="240" w:lineRule="auto"/>
        <w:jc w:val="both"/>
        <w:rPr>
          <w:rFonts w:ascii="Sylfaen" w:hAnsi="Sylfaen" w:cs="Calibri"/>
          <w:sz w:val="24"/>
          <w:szCs w:val="24"/>
        </w:rPr>
      </w:pPr>
      <w:r w:rsidRPr="00FE26BC">
        <w:rPr>
          <w:rFonts w:ascii="Sylfaen" w:hAnsi="Sylfaen" w:cs="Calibri"/>
          <w:sz w:val="24"/>
          <w:szCs w:val="24"/>
        </w:rPr>
        <w:t>Naručitelj neposredno plaća svakom članu zajednice gospodarskih subjekata za onaj dio ugovora o javnoj nabavi koji je on izvršio, ako zajednica gospodarskih subjekata ne odredi drukčije.</w:t>
      </w:r>
    </w:p>
    <w:p w:rsidR="00FE26BC" w:rsidRPr="00FE26BC" w:rsidRDefault="00FE26BC" w:rsidP="00FE26BC">
      <w:pPr>
        <w:autoSpaceDE w:val="0"/>
        <w:autoSpaceDN w:val="0"/>
        <w:adjustRightInd w:val="0"/>
        <w:spacing w:line="240" w:lineRule="auto"/>
        <w:jc w:val="both"/>
        <w:rPr>
          <w:rFonts w:ascii="Sylfaen" w:hAnsi="Sylfaen" w:cs="Calibri"/>
          <w:sz w:val="24"/>
          <w:szCs w:val="24"/>
        </w:rPr>
      </w:pPr>
      <w:r w:rsidRPr="00FE26BC">
        <w:rPr>
          <w:rFonts w:ascii="Sylfaen" w:hAnsi="Sylfaen" w:cs="Calibri"/>
          <w:sz w:val="24"/>
          <w:szCs w:val="24"/>
        </w:rPr>
        <w:t>Odgovornost gospodarskog subjekta iz zajednice gospodarskih subjekata je solidarna, sukladno odredbama članka 276. Zakona o javnoj nabavi i ove Dokumentacije o nabavi.</w:t>
      </w:r>
    </w:p>
    <w:p w:rsidR="00FE26BC" w:rsidRPr="00FE26BC" w:rsidRDefault="00FE26BC" w:rsidP="00FE26BC">
      <w:pPr>
        <w:spacing w:line="240" w:lineRule="auto"/>
        <w:jc w:val="both"/>
        <w:rPr>
          <w:rFonts w:ascii="Sylfaen" w:hAnsi="Sylfaen"/>
          <w:sz w:val="24"/>
          <w:szCs w:val="24"/>
        </w:rPr>
      </w:pPr>
      <w:r w:rsidRPr="00FE26BC">
        <w:rPr>
          <w:rFonts w:ascii="Sylfaen" w:hAnsi="Sylfaen" w:cs="Calibri"/>
          <w:sz w:val="24"/>
          <w:szCs w:val="24"/>
        </w:rPr>
        <w:t xml:space="preserve">Naručitelj ne zahtijeva da zajednica gospodarskih subjekata ima određeni pravni oblik </w:t>
      </w:r>
      <w:r w:rsidRPr="00FE26BC">
        <w:rPr>
          <w:rFonts w:ascii="Sylfaen" w:hAnsi="Sylfaen" w:cs="Arial"/>
          <w:sz w:val="24"/>
          <w:szCs w:val="24"/>
        </w:rPr>
        <w:t>u trenutku dostave ponude.</w:t>
      </w:r>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A22E7E" w:rsidRPr="00BF6443" w:rsidRDefault="00D44E8F" w:rsidP="004A1B66">
      <w:pPr>
        <w:pStyle w:val="Naslov2"/>
        <w:spacing w:before="0" w:line="240" w:lineRule="auto"/>
        <w:contextualSpacing/>
        <w:jc w:val="both"/>
        <w:rPr>
          <w:rFonts w:ascii="Sylfaen" w:hAnsi="Sylfaen" w:cs="Times New Roman"/>
          <w:sz w:val="24"/>
        </w:rPr>
      </w:pPr>
      <w:bookmarkStart w:id="143" w:name="_Toc481055669"/>
      <w:bookmarkStart w:id="144" w:name="_Toc4523989"/>
      <w:r>
        <w:rPr>
          <w:rFonts w:ascii="Sylfaen" w:hAnsi="Sylfaen" w:cs="Times New Roman"/>
          <w:sz w:val="24"/>
        </w:rPr>
        <w:t>7</w:t>
      </w:r>
      <w:r w:rsidR="00C637A4">
        <w:rPr>
          <w:rFonts w:ascii="Sylfaen" w:hAnsi="Sylfaen" w:cs="Times New Roman"/>
          <w:sz w:val="24"/>
        </w:rPr>
        <w:t xml:space="preserve">.3. </w:t>
      </w:r>
      <w:r w:rsidR="00A22E7E" w:rsidRPr="00BF6443">
        <w:rPr>
          <w:rFonts w:ascii="Sylfaen" w:hAnsi="Sylfaen" w:cs="Times New Roman"/>
          <w:sz w:val="24"/>
        </w:rPr>
        <w:t xml:space="preserve">Odredbe koje se odnose na </w:t>
      </w:r>
      <w:r w:rsidR="00FD297E" w:rsidRPr="00BF6443">
        <w:rPr>
          <w:rFonts w:ascii="Sylfaen" w:hAnsi="Sylfaen" w:cs="Times New Roman"/>
          <w:sz w:val="24"/>
        </w:rPr>
        <w:t>podugovaratelje</w:t>
      </w:r>
      <w:bookmarkEnd w:id="143"/>
      <w:bookmarkEnd w:id="144"/>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Gospodarski subjekt koji namjerava dati dio ugovora o javnoj nabavi u podugovor obvezan je u ponudi:</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navesti koji dio ugovora namjerava dati u podugovor (predmet ili količina, vrijednost ili postotni udio),</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navesti podatke o podugovarateljima (naziv ili tvrtka, sjedište, OIB ili nacionalni identifikacijski broj, broj računa, zakonski zastupnici podugovratelja),</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dostaviti ESPD obrazac za podugovaratelja.</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Navedeni podaci o podugovoratelju/ima će biti obvezni sastojci ugovora o javnoj nabavi. </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Sudjelovanje podugovaratelja ne utječe na odgovornost ugovaratelja za izvršenje ugovora o javnoj nabavi. </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Ako se dio ugovora o javnoj nabavi daje u podugovor, tada za dio ugovora koji je isti izvršio, Naručitelj neposredno plaća podugovaratelju (osim ako ugovaratelj dokaže da su obveze prema podugovaratelju za taj dio ugovora već podmirene). Ugovaratelj mora svom računu ili situaciji priložiti račune ili situacije svojih podugovaratelja koje je prethodno potvrdio.</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Ugovaratelj može tijekom izvršenja ugovora o javnoj nabavi od Naručitelja zahtijevati:</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promjenu podugovaratelja za onaj dio ugovora o javnoj nabavi koji je prethodno dao u podugovor,</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uvođenje jednog ili više novih podugovaratelja čiji ukupni udio ne smije prijeći 30% vrijednosti ugovora o javnoj nabavi bez poreza na dodanu vrijednost, neovisno o tome je li prethodno dao dio ugovora o javnoj nabavi u podugovor ili ne,</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lastRenderedPageBreak/>
        <w:t>preuzimanje izvršenja dijela ugovora o javnoj nabavi koji je prethodno dao u podugovor.</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Uz zahtjev, ugovaratelj Naručitelju dostavlja podatke i dokumente iz prvog stavka ovog poglavlja Dokumentacije o nabavi za novog podugovaratelja.</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neće odobriti zahtjev ugovaratelja:</w:t>
      </w:r>
    </w:p>
    <w:p w:rsidR="00122335" w:rsidRPr="00BF6443"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u slučaju promjene podugovaratelja ili uvođenja jednog ili više novih podugovaratelja, ako se ugovaratelj u postupku javne nabave radi dokazivanja ispunjenja kriterija za odabir gospodarskog subjekta oslonio na sposobnost podugovaratelja kojeg sada mijenja, a novi podugovaratelj ne ispunjava iste uvjete, ili postoje osnove za isključenje</w:t>
      </w:r>
    </w:p>
    <w:p w:rsidR="00FD297E" w:rsidRDefault="00122335" w:rsidP="00440B2C">
      <w:pPr>
        <w:pStyle w:val="Odlomakpopisa"/>
        <w:numPr>
          <w:ilvl w:val="0"/>
          <w:numId w:val="4"/>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u slučaju preuzimanja izvršenja dijela ugovora o javnoj nabavi, ako se ugovaratelj u postupku javne nabave radi dokazivanja ispunjenja kriterija za odabir gospodarskog subjekta oslonio na sposobnost podugovaratelja za izvršenje tog dijela, a ugovaratelj samostalno ne posjeduje takvu sposobnost, ili ako je taj dio ugovora već izvršen.</w:t>
      </w:r>
    </w:p>
    <w:p w:rsidR="00C637A4" w:rsidRPr="00C637A4" w:rsidRDefault="00C637A4" w:rsidP="00C637A4">
      <w:pPr>
        <w:spacing w:after="0" w:line="240" w:lineRule="auto"/>
        <w:jc w:val="both"/>
        <w:rPr>
          <w:rFonts w:ascii="Sylfaen" w:hAnsi="Sylfaen" w:cs="Times New Roman"/>
          <w:spacing w:val="-1"/>
          <w:sz w:val="24"/>
          <w:szCs w:val="24"/>
        </w:rPr>
      </w:pPr>
    </w:p>
    <w:p w:rsidR="00FD297E" w:rsidRDefault="00FD297E" w:rsidP="00FD297E">
      <w:pPr>
        <w:pStyle w:val="Naslov2"/>
        <w:spacing w:before="0" w:line="240" w:lineRule="auto"/>
        <w:ind w:left="993"/>
        <w:contextualSpacing/>
        <w:jc w:val="both"/>
        <w:rPr>
          <w:rFonts w:ascii="Sylfaen" w:hAnsi="Sylfaen" w:cs="Times New Roman"/>
          <w:sz w:val="24"/>
          <w:highlight w:val="yellow"/>
        </w:rPr>
      </w:pPr>
    </w:p>
    <w:p w:rsidR="00A22E7E" w:rsidRPr="00BF6443" w:rsidRDefault="00D44E8F" w:rsidP="0064217E">
      <w:pPr>
        <w:pStyle w:val="Naslov2"/>
        <w:spacing w:before="0" w:line="240" w:lineRule="auto"/>
        <w:ind w:left="360"/>
        <w:contextualSpacing/>
        <w:jc w:val="both"/>
        <w:rPr>
          <w:rFonts w:ascii="Sylfaen" w:hAnsi="Sylfaen" w:cs="Times New Roman"/>
          <w:sz w:val="24"/>
        </w:rPr>
      </w:pPr>
      <w:bookmarkStart w:id="145" w:name="_Toc481055670"/>
      <w:bookmarkStart w:id="146" w:name="_Toc4523990"/>
      <w:r>
        <w:rPr>
          <w:rFonts w:ascii="Sylfaen" w:hAnsi="Sylfaen" w:cs="Times New Roman"/>
          <w:sz w:val="24"/>
        </w:rPr>
        <w:t>7</w:t>
      </w:r>
      <w:r w:rsidR="0064217E">
        <w:rPr>
          <w:rFonts w:ascii="Sylfaen" w:hAnsi="Sylfaen" w:cs="Times New Roman"/>
          <w:sz w:val="24"/>
        </w:rPr>
        <w:t>.</w:t>
      </w:r>
      <w:r w:rsidR="000A4B92">
        <w:rPr>
          <w:rFonts w:ascii="Sylfaen" w:hAnsi="Sylfaen" w:cs="Times New Roman"/>
          <w:sz w:val="24"/>
        </w:rPr>
        <w:t>4</w:t>
      </w:r>
      <w:r w:rsidR="0064217E">
        <w:rPr>
          <w:rFonts w:ascii="Sylfaen" w:hAnsi="Sylfaen" w:cs="Times New Roman"/>
          <w:sz w:val="24"/>
        </w:rPr>
        <w:t>.</w:t>
      </w:r>
      <w:r w:rsidR="005961E9">
        <w:rPr>
          <w:rFonts w:ascii="Sylfaen" w:hAnsi="Sylfaen" w:cs="Times New Roman"/>
          <w:sz w:val="24"/>
        </w:rPr>
        <w:t xml:space="preserve"> </w:t>
      </w:r>
      <w:r w:rsidR="00A22E7E" w:rsidRPr="00BF6443">
        <w:rPr>
          <w:rFonts w:ascii="Sylfaen" w:hAnsi="Sylfaen" w:cs="Times New Roman"/>
          <w:sz w:val="24"/>
        </w:rPr>
        <w:t>Vr</w:t>
      </w:r>
      <w:r w:rsidR="00FD297E" w:rsidRPr="00BF6443">
        <w:rPr>
          <w:rFonts w:ascii="Sylfaen" w:hAnsi="Sylfaen" w:cs="Times New Roman"/>
          <w:sz w:val="24"/>
        </w:rPr>
        <w:t>sta, sredstvo i uvjeti jamstva</w:t>
      </w:r>
      <w:bookmarkEnd w:id="145"/>
      <w:bookmarkEnd w:id="146"/>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1C19C2" w:rsidRPr="00BF6443" w:rsidRDefault="00D44E8F" w:rsidP="0064217E">
      <w:pPr>
        <w:pStyle w:val="Naslov2"/>
        <w:spacing w:before="0" w:line="240" w:lineRule="auto"/>
        <w:ind w:left="720"/>
        <w:contextualSpacing/>
        <w:jc w:val="both"/>
        <w:rPr>
          <w:rFonts w:ascii="Sylfaen" w:hAnsi="Sylfaen" w:cs="Times New Roman"/>
          <w:sz w:val="24"/>
        </w:rPr>
      </w:pPr>
      <w:bookmarkStart w:id="147" w:name="_Toc481055671"/>
      <w:bookmarkStart w:id="148" w:name="_Toc4523991"/>
      <w:r>
        <w:rPr>
          <w:rFonts w:ascii="Sylfaen" w:hAnsi="Sylfaen" w:cs="Times New Roman"/>
          <w:sz w:val="24"/>
        </w:rPr>
        <w:t>7</w:t>
      </w:r>
      <w:r w:rsidR="0064217E">
        <w:rPr>
          <w:rFonts w:ascii="Sylfaen" w:hAnsi="Sylfaen" w:cs="Times New Roman"/>
          <w:sz w:val="24"/>
        </w:rPr>
        <w:t>.</w:t>
      </w:r>
      <w:r w:rsidR="000A4B92">
        <w:rPr>
          <w:rFonts w:ascii="Sylfaen" w:hAnsi="Sylfaen" w:cs="Times New Roman"/>
          <w:sz w:val="24"/>
        </w:rPr>
        <w:t>4</w:t>
      </w:r>
      <w:r w:rsidR="0064217E">
        <w:rPr>
          <w:rFonts w:ascii="Sylfaen" w:hAnsi="Sylfaen" w:cs="Times New Roman"/>
          <w:sz w:val="24"/>
        </w:rPr>
        <w:t>.1.</w:t>
      </w:r>
      <w:r w:rsidR="005961E9">
        <w:rPr>
          <w:rFonts w:ascii="Sylfaen" w:hAnsi="Sylfaen" w:cs="Times New Roman"/>
          <w:sz w:val="24"/>
        </w:rPr>
        <w:t xml:space="preserve"> </w:t>
      </w:r>
      <w:r w:rsidR="001C19C2" w:rsidRPr="00BF6443">
        <w:rPr>
          <w:rFonts w:ascii="Sylfaen" w:hAnsi="Sylfaen" w:cs="Times New Roman"/>
          <w:sz w:val="24"/>
        </w:rPr>
        <w:t>Jamstvo za ozbiljnost ponude</w:t>
      </w:r>
      <w:bookmarkEnd w:id="147"/>
      <w:bookmarkEnd w:id="148"/>
    </w:p>
    <w:p w:rsidR="001C19C2" w:rsidRPr="00BF6443" w:rsidRDefault="001C19C2" w:rsidP="001C19C2">
      <w:pPr>
        <w:spacing w:after="0" w:line="240" w:lineRule="auto"/>
        <w:ind w:left="1050" w:right="382"/>
        <w:jc w:val="both"/>
        <w:rPr>
          <w:rFonts w:ascii="Sylfaen" w:eastAsia="Times New Roman" w:hAnsi="Sylfaen" w:cs="Times New Roman"/>
          <w:lang w:eastAsia="sl-SI"/>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Ponuditelj je obvezan uz ponudu dostaviti jamstvo za ozbiljnost ponude u obliku bankarske garancije. U bankarskoj garanciji mora biti navedeno sljedeće:</w:t>
      </w:r>
    </w:p>
    <w:p w:rsidR="001C19C2" w:rsidRPr="00BF6443" w:rsidRDefault="001C19C2" w:rsidP="001C19C2">
      <w:pPr>
        <w:spacing w:after="0" w:line="240" w:lineRule="auto"/>
        <w:contextualSpacing/>
        <w:jc w:val="both"/>
        <w:rPr>
          <w:rFonts w:ascii="Sylfaen" w:hAnsi="Sylfaen" w:cs="Times New Roman"/>
          <w:spacing w:val="-1"/>
          <w:sz w:val="24"/>
          <w:szCs w:val="24"/>
        </w:rPr>
      </w:pPr>
    </w:p>
    <w:p w:rsidR="001C19C2" w:rsidRPr="00BF6443" w:rsidRDefault="001C19C2" w:rsidP="00440B2C">
      <w:pPr>
        <w:pStyle w:val="Odlomakpopisa"/>
        <w:numPr>
          <w:ilvl w:val="0"/>
          <w:numId w:val="6"/>
        </w:numPr>
        <w:spacing w:after="0" w:line="240" w:lineRule="auto"/>
        <w:ind w:left="851" w:hanging="491"/>
        <w:jc w:val="both"/>
        <w:rPr>
          <w:rFonts w:ascii="Sylfaen" w:hAnsi="Sylfaen" w:cs="Times New Roman"/>
          <w:spacing w:val="-1"/>
          <w:sz w:val="24"/>
          <w:szCs w:val="24"/>
        </w:rPr>
      </w:pPr>
      <w:r w:rsidRPr="00BF6443">
        <w:rPr>
          <w:rFonts w:ascii="Sylfaen" w:hAnsi="Sylfaen" w:cs="Times New Roman"/>
          <w:spacing w:val="-1"/>
          <w:sz w:val="24"/>
          <w:szCs w:val="24"/>
        </w:rPr>
        <w:t xml:space="preserve">Da je korisnik garancije </w:t>
      </w:r>
      <w:r w:rsidR="00867F7D">
        <w:rPr>
          <w:rFonts w:ascii="Sylfaen" w:hAnsi="Sylfaen" w:cs="Times New Roman"/>
          <w:spacing w:val="-1"/>
          <w:sz w:val="24"/>
          <w:szCs w:val="24"/>
        </w:rPr>
        <w:t>Općina Sunja</w:t>
      </w:r>
      <w:r w:rsidRPr="00BF6443">
        <w:rPr>
          <w:rFonts w:ascii="Sylfaen" w:hAnsi="Sylfaen" w:cs="Times New Roman"/>
          <w:spacing w:val="-1"/>
          <w:sz w:val="24"/>
          <w:szCs w:val="24"/>
        </w:rPr>
        <w:t>,</w:t>
      </w:r>
    </w:p>
    <w:p w:rsidR="001C19C2" w:rsidRPr="00BF6443" w:rsidRDefault="001C19C2" w:rsidP="00440B2C">
      <w:pPr>
        <w:pStyle w:val="Odlomakpopisa"/>
        <w:numPr>
          <w:ilvl w:val="0"/>
          <w:numId w:val="6"/>
        </w:numPr>
        <w:spacing w:after="0" w:line="240" w:lineRule="auto"/>
        <w:ind w:left="851" w:hanging="491"/>
        <w:jc w:val="both"/>
        <w:rPr>
          <w:rFonts w:ascii="Sylfaen" w:hAnsi="Sylfaen" w:cs="Times New Roman"/>
          <w:spacing w:val="-1"/>
          <w:sz w:val="24"/>
          <w:szCs w:val="24"/>
        </w:rPr>
      </w:pPr>
      <w:r w:rsidRPr="00BF6443">
        <w:rPr>
          <w:rFonts w:ascii="Sylfaen" w:hAnsi="Sylfaen" w:cs="Times New Roman"/>
          <w:spacing w:val="-1"/>
          <w:sz w:val="24"/>
          <w:szCs w:val="24"/>
        </w:rPr>
        <w:t xml:space="preserve">Ovim Jamstvom Banka se obvezuje da će Korisniku jamstva neopozivo, bezuvjetno, na prvi pisani poziv i bez prava prigovora isplatiti jamčeni iznos od </w:t>
      </w:r>
      <w:r w:rsidR="00DA626A">
        <w:rPr>
          <w:rFonts w:ascii="Sylfaen" w:hAnsi="Sylfaen" w:cs="Times New Roman"/>
          <w:spacing w:val="-1"/>
          <w:sz w:val="24"/>
          <w:szCs w:val="24"/>
        </w:rPr>
        <w:t>90.000,00</w:t>
      </w:r>
      <w:r w:rsidRPr="00867F7D">
        <w:rPr>
          <w:rFonts w:ascii="Sylfaen" w:hAnsi="Sylfaen" w:cs="Times New Roman"/>
          <w:color w:val="FF0000"/>
          <w:spacing w:val="-1"/>
          <w:sz w:val="24"/>
          <w:szCs w:val="24"/>
        </w:rPr>
        <w:t xml:space="preserve"> </w:t>
      </w:r>
      <w:r w:rsidRPr="00DA626A">
        <w:rPr>
          <w:rFonts w:ascii="Sylfaen" w:hAnsi="Sylfaen" w:cs="Times New Roman"/>
          <w:spacing w:val="-1"/>
          <w:sz w:val="24"/>
          <w:szCs w:val="24"/>
        </w:rPr>
        <w:t xml:space="preserve">kuna (slovima: </w:t>
      </w:r>
      <w:r w:rsidR="00DA626A" w:rsidRPr="00DA626A">
        <w:rPr>
          <w:rFonts w:ascii="Sylfaen" w:hAnsi="Sylfaen" w:cs="Times New Roman"/>
          <w:spacing w:val="-1"/>
          <w:sz w:val="24"/>
          <w:szCs w:val="24"/>
        </w:rPr>
        <w:t>devedeset</w:t>
      </w:r>
      <w:r w:rsidR="00AC1430">
        <w:rPr>
          <w:rFonts w:ascii="Sylfaen" w:hAnsi="Sylfaen" w:cs="Times New Roman"/>
          <w:spacing w:val="-1"/>
          <w:sz w:val="24"/>
          <w:szCs w:val="24"/>
        </w:rPr>
        <w:t xml:space="preserve"> t</w:t>
      </w:r>
      <w:r w:rsidR="0098247B" w:rsidRPr="00DA626A">
        <w:rPr>
          <w:rFonts w:ascii="Sylfaen" w:hAnsi="Sylfaen" w:cs="Times New Roman"/>
          <w:spacing w:val="-1"/>
          <w:sz w:val="24"/>
          <w:szCs w:val="24"/>
        </w:rPr>
        <w:t>isuća</w:t>
      </w:r>
      <w:r w:rsidR="00AC1430">
        <w:rPr>
          <w:rFonts w:ascii="Sylfaen" w:hAnsi="Sylfaen" w:cs="Times New Roman"/>
          <w:spacing w:val="-1"/>
          <w:sz w:val="24"/>
          <w:szCs w:val="24"/>
        </w:rPr>
        <w:t xml:space="preserve"> </w:t>
      </w:r>
      <w:r w:rsidR="0098247B" w:rsidRPr="00DA626A">
        <w:rPr>
          <w:rFonts w:ascii="Sylfaen" w:hAnsi="Sylfaen" w:cs="Times New Roman"/>
          <w:spacing w:val="-1"/>
          <w:sz w:val="24"/>
          <w:szCs w:val="24"/>
        </w:rPr>
        <w:t>kuna</w:t>
      </w:r>
      <w:r w:rsidRPr="00DA626A">
        <w:rPr>
          <w:rFonts w:ascii="Sylfaen" w:hAnsi="Sylfaen" w:cs="Times New Roman"/>
          <w:spacing w:val="-1"/>
          <w:sz w:val="24"/>
          <w:szCs w:val="24"/>
        </w:rPr>
        <w:t>)</w:t>
      </w:r>
      <w:r w:rsidRPr="00BF6443">
        <w:rPr>
          <w:rFonts w:ascii="Sylfaen" w:hAnsi="Sylfaen" w:cs="Times New Roman"/>
          <w:spacing w:val="-1"/>
          <w:sz w:val="24"/>
          <w:szCs w:val="24"/>
        </w:rPr>
        <w:t xml:space="preserve"> [ili u stranoj valuti u kunskoj protuvrijednosti u navedenom iznosu prema srednjem tečaju Hrvatske narodne banke na dan početka postupka javne nabave] na temelju pisanog zahtjeva Korisnika jamstva u kojem će stajati da Nalogodavac krši svoju obvezu ili obveze i na koji način, a u slučaju:</w:t>
      </w:r>
    </w:p>
    <w:p w:rsidR="001C19C2" w:rsidRPr="00BF6443" w:rsidRDefault="001C19C2" w:rsidP="00440B2C">
      <w:pPr>
        <w:pStyle w:val="Odlomakpopisa"/>
        <w:numPr>
          <w:ilvl w:val="0"/>
          <w:numId w:val="7"/>
        </w:numPr>
        <w:spacing w:after="0" w:line="240" w:lineRule="auto"/>
        <w:ind w:left="1418" w:hanging="425"/>
        <w:jc w:val="both"/>
        <w:rPr>
          <w:rFonts w:ascii="Sylfaen" w:hAnsi="Sylfaen" w:cs="Times New Roman"/>
          <w:spacing w:val="-1"/>
          <w:sz w:val="24"/>
          <w:szCs w:val="24"/>
        </w:rPr>
      </w:pPr>
      <w:r w:rsidRPr="00BF6443">
        <w:rPr>
          <w:rFonts w:ascii="Sylfaen" w:hAnsi="Sylfaen" w:cs="Times New Roman"/>
          <w:spacing w:val="-1"/>
          <w:sz w:val="24"/>
          <w:szCs w:val="24"/>
        </w:rPr>
        <w:t>odustajanja ponuditelja od svoje ponude u roku njezine valjanosti,</w:t>
      </w:r>
    </w:p>
    <w:p w:rsidR="001C19C2" w:rsidRPr="00BF6443" w:rsidRDefault="001C19C2" w:rsidP="00440B2C">
      <w:pPr>
        <w:pStyle w:val="Odlomakpopisa"/>
        <w:numPr>
          <w:ilvl w:val="0"/>
          <w:numId w:val="7"/>
        </w:numPr>
        <w:spacing w:after="0" w:line="240" w:lineRule="auto"/>
        <w:ind w:left="1418" w:hanging="425"/>
        <w:jc w:val="both"/>
        <w:rPr>
          <w:rFonts w:ascii="Sylfaen" w:hAnsi="Sylfaen" w:cs="Times New Roman"/>
          <w:spacing w:val="-1"/>
          <w:sz w:val="24"/>
          <w:szCs w:val="24"/>
        </w:rPr>
      </w:pPr>
      <w:r w:rsidRPr="00BF6443">
        <w:rPr>
          <w:rFonts w:ascii="Sylfaen" w:hAnsi="Sylfaen" w:cs="Times New Roman"/>
          <w:spacing w:val="-1"/>
          <w:sz w:val="24"/>
          <w:szCs w:val="24"/>
        </w:rPr>
        <w:t>nedostavljanja ažuriranih popratnih dokumenata sukladno članku 263. Zakona o javnoj nabavi,</w:t>
      </w:r>
    </w:p>
    <w:p w:rsidR="001C19C2" w:rsidRPr="00BF6443" w:rsidRDefault="001C19C2" w:rsidP="00440B2C">
      <w:pPr>
        <w:pStyle w:val="Odlomakpopisa"/>
        <w:numPr>
          <w:ilvl w:val="0"/>
          <w:numId w:val="7"/>
        </w:numPr>
        <w:spacing w:after="0" w:line="240" w:lineRule="auto"/>
        <w:ind w:left="1418" w:hanging="425"/>
        <w:jc w:val="both"/>
        <w:rPr>
          <w:rFonts w:ascii="Sylfaen" w:hAnsi="Sylfaen" w:cs="Times New Roman"/>
          <w:spacing w:val="-1"/>
          <w:sz w:val="24"/>
          <w:szCs w:val="24"/>
        </w:rPr>
      </w:pPr>
      <w:r w:rsidRPr="00BF6443">
        <w:rPr>
          <w:rFonts w:ascii="Sylfaen" w:hAnsi="Sylfaen" w:cs="Times New Roman"/>
          <w:spacing w:val="-1"/>
          <w:sz w:val="24"/>
          <w:szCs w:val="24"/>
        </w:rPr>
        <w:t>neprihvaćanja ispravka računske greške,</w:t>
      </w:r>
    </w:p>
    <w:p w:rsidR="001C19C2" w:rsidRPr="00BF6443" w:rsidRDefault="001C19C2" w:rsidP="00440B2C">
      <w:pPr>
        <w:pStyle w:val="Odlomakpopisa"/>
        <w:numPr>
          <w:ilvl w:val="0"/>
          <w:numId w:val="7"/>
        </w:numPr>
        <w:spacing w:after="0" w:line="240" w:lineRule="auto"/>
        <w:ind w:left="1418" w:hanging="425"/>
        <w:jc w:val="both"/>
        <w:rPr>
          <w:rFonts w:ascii="Sylfaen" w:hAnsi="Sylfaen" w:cs="Times New Roman"/>
          <w:spacing w:val="-1"/>
          <w:sz w:val="24"/>
          <w:szCs w:val="24"/>
        </w:rPr>
      </w:pPr>
      <w:r w:rsidRPr="00BF6443">
        <w:rPr>
          <w:rFonts w:ascii="Sylfaen" w:hAnsi="Sylfaen" w:cs="Times New Roman"/>
          <w:spacing w:val="-1"/>
          <w:sz w:val="24"/>
          <w:szCs w:val="24"/>
        </w:rPr>
        <w:t>odbijanja potpisivanja ugovora o javnoj nabavi, ili</w:t>
      </w:r>
    </w:p>
    <w:p w:rsidR="001C19C2" w:rsidRPr="00BF6443" w:rsidRDefault="001C19C2" w:rsidP="00440B2C">
      <w:pPr>
        <w:pStyle w:val="Odlomakpopisa"/>
        <w:numPr>
          <w:ilvl w:val="0"/>
          <w:numId w:val="7"/>
        </w:numPr>
        <w:spacing w:after="0" w:line="240" w:lineRule="auto"/>
        <w:ind w:left="1418" w:hanging="425"/>
        <w:jc w:val="both"/>
        <w:rPr>
          <w:rFonts w:ascii="Sylfaen" w:hAnsi="Sylfaen" w:cs="Times New Roman"/>
          <w:spacing w:val="-1"/>
          <w:sz w:val="24"/>
          <w:szCs w:val="24"/>
        </w:rPr>
      </w:pPr>
      <w:r w:rsidRPr="00BF6443">
        <w:rPr>
          <w:rFonts w:ascii="Sylfaen" w:hAnsi="Sylfaen" w:cs="Times New Roman"/>
          <w:spacing w:val="-1"/>
          <w:sz w:val="24"/>
          <w:szCs w:val="24"/>
        </w:rPr>
        <w:t>nedostavljanja jamstva za uredno ispunjenje ugovora o javnoj nabavi.</w:t>
      </w:r>
    </w:p>
    <w:p w:rsidR="001C19C2" w:rsidRPr="00BF6443" w:rsidRDefault="001C19C2" w:rsidP="001C19C2">
      <w:pPr>
        <w:spacing w:after="0" w:line="240" w:lineRule="auto"/>
        <w:contextualSpacing/>
        <w:jc w:val="both"/>
        <w:rPr>
          <w:rFonts w:ascii="Sylfaen" w:hAnsi="Sylfaen" w:cs="Times New Roman"/>
          <w:spacing w:val="-1"/>
          <w:sz w:val="24"/>
          <w:szCs w:val="24"/>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Rok valjanosti bankarske garancije mora biti najmanje do isteka roka valjanosti ponude. </w:t>
      </w:r>
    </w:p>
    <w:p w:rsidR="001C19C2" w:rsidRPr="00BF6443" w:rsidRDefault="001C19C2" w:rsidP="001C19C2">
      <w:pPr>
        <w:spacing w:after="0" w:line="240" w:lineRule="auto"/>
        <w:contextualSpacing/>
        <w:jc w:val="both"/>
        <w:rPr>
          <w:rFonts w:ascii="Sylfaen" w:hAnsi="Sylfaen" w:cs="Times New Roman"/>
          <w:spacing w:val="-1"/>
          <w:sz w:val="24"/>
          <w:szCs w:val="24"/>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Jamstvo za ozbiljnost ponude dostavlja se u izvorniku, odvojeno od elektroničke ponude, u papirnatom obliku</w:t>
      </w:r>
      <w:r w:rsidR="00D37CC0">
        <w:rPr>
          <w:rFonts w:ascii="Sylfaen" w:hAnsi="Sylfaen" w:cs="Times New Roman"/>
          <w:spacing w:val="-1"/>
          <w:sz w:val="24"/>
          <w:szCs w:val="24"/>
        </w:rPr>
        <w:t>.</w:t>
      </w:r>
    </w:p>
    <w:p w:rsidR="001C19C2" w:rsidRPr="00BF6443" w:rsidRDefault="001C19C2" w:rsidP="001C19C2">
      <w:pPr>
        <w:spacing w:after="0" w:line="240" w:lineRule="auto"/>
        <w:contextualSpacing/>
        <w:jc w:val="both"/>
        <w:rPr>
          <w:rFonts w:ascii="Sylfaen" w:hAnsi="Sylfaen" w:cs="Times New Roman"/>
          <w:spacing w:val="-1"/>
          <w:sz w:val="24"/>
          <w:szCs w:val="24"/>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Jamstvo ne smije biti ni na koji način oštećeno (bušenjem, klamanjem i sl.), a što se ne odnosi na uvezivanje od strane javnog bilježnika</w:t>
      </w:r>
      <w:r w:rsidR="00BA0E02" w:rsidRPr="00BF6443">
        <w:rPr>
          <w:rFonts w:ascii="Sylfaen" w:hAnsi="Sylfaen" w:cs="Times New Roman"/>
          <w:spacing w:val="-1"/>
          <w:sz w:val="24"/>
          <w:szCs w:val="24"/>
        </w:rPr>
        <w:t xml:space="preserve"> ili ovlaštenog sudskog tumača.</w:t>
      </w:r>
    </w:p>
    <w:p w:rsidR="00BA0E02" w:rsidRPr="00BF6443" w:rsidRDefault="00BA0E02" w:rsidP="001C19C2">
      <w:pPr>
        <w:spacing w:after="0" w:line="240" w:lineRule="auto"/>
        <w:contextualSpacing/>
        <w:jc w:val="both"/>
        <w:rPr>
          <w:rFonts w:ascii="Sylfaen" w:hAnsi="Sylfaen" w:cs="Times New Roman"/>
          <w:spacing w:val="-1"/>
          <w:sz w:val="24"/>
          <w:szCs w:val="24"/>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Ako tijekom postupka javne nabave istekne rok valjanosti ponude i jamstva za ozbiljnost ponude, Naručitelj obvezan je prije odabira zatražiti produženje roka valjanosti ponude i jamstva od Ponuditelja koji je podnio ekonomski najpovoljniju ponudu u primjernom roku ne kraćem od 5 dana. </w:t>
      </w: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Naručitelj </w:t>
      </w:r>
      <w:r w:rsidR="00BA0E02" w:rsidRPr="00BF6443">
        <w:rPr>
          <w:rFonts w:ascii="Sylfaen" w:hAnsi="Sylfaen" w:cs="Times New Roman"/>
          <w:spacing w:val="-1"/>
          <w:sz w:val="24"/>
          <w:szCs w:val="24"/>
        </w:rPr>
        <w:t xml:space="preserve">je </w:t>
      </w:r>
      <w:r w:rsidRPr="00BF6443">
        <w:rPr>
          <w:rFonts w:ascii="Sylfaen" w:hAnsi="Sylfaen" w:cs="Times New Roman"/>
          <w:spacing w:val="-1"/>
          <w:sz w:val="24"/>
          <w:szCs w:val="24"/>
        </w:rPr>
        <w:t xml:space="preserve">obvezan vratiti ponuditeljima jamstvo za ozbiljnost ponude u roku od deset dana od dana potpisivanja ugovora o javnoj nabavi, odnosno dostave jamstva za uredno izvršenje ugovora o javnoj nabavi, a presliku jamstva obvezan je pohraniti. </w:t>
      </w:r>
    </w:p>
    <w:p w:rsidR="00BA0E02" w:rsidRPr="00BF6443" w:rsidRDefault="00BA0E02" w:rsidP="001C19C2">
      <w:pPr>
        <w:spacing w:after="0" w:line="240" w:lineRule="auto"/>
        <w:contextualSpacing/>
        <w:jc w:val="both"/>
        <w:rPr>
          <w:rFonts w:ascii="Sylfaen" w:hAnsi="Sylfaen" w:cs="Times New Roman"/>
          <w:spacing w:val="-1"/>
          <w:sz w:val="24"/>
          <w:szCs w:val="24"/>
        </w:rPr>
      </w:pPr>
    </w:p>
    <w:p w:rsidR="001C19C2"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Dopušteno je da Zajednica gospodarskih subjekata uz ponudu priloži bankovno jamstvo za ozbiljnost ponude koje se sastoji od više bankovnih jamstava za ozbiljnost ponude, koje daju članovi Zajednice gospodarskih subjekata, a koje u ukupnom zbroju predstavljaju traženu visinu jamstva.</w:t>
      </w:r>
    </w:p>
    <w:p w:rsidR="00D27408" w:rsidRDefault="00D27408" w:rsidP="001C19C2">
      <w:pPr>
        <w:spacing w:after="0" w:line="240" w:lineRule="auto"/>
        <w:contextualSpacing/>
        <w:jc w:val="both"/>
        <w:rPr>
          <w:rFonts w:ascii="Sylfaen" w:hAnsi="Sylfaen" w:cs="Times New Roman"/>
          <w:spacing w:val="-1"/>
          <w:sz w:val="24"/>
          <w:szCs w:val="24"/>
        </w:rPr>
      </w:pPr>
    </w:p>
    <w:p w:rsidR="00D27408"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Umjesto dostavljanja jamstva za ozbiljnost ponude, ponuditelj ima mogućnost uplatiti novčani polog u traženom iznosu visine jamstva na račun</w:t>
      </w:r>
      <w:r w:rsidR="001D1C9A">
        <w:rPr>
          <w:rFonts w:ascii="Sylfaen" w:hAnsi="Sylfaen" w:cs="Times New Roman"/>
          <w:spacing w:val="-1"/>
          <w:sz w:val="24"/>
          <w:szCs w:val="24"/>
        </w:rPr>
        <w:t xml:space="preserve"> </w:t>
      </w:r>
      <w:r w:rsidR="000D7790" w:rsidRPr="005F6B75">
        <w:rPr>
          <w:rFonts w:ascii="Sylfaen" w:hAnsi="Sylfaen" w:cs="Times New Roman"/>
          <w:spacing w:val="-1"/>
          <w:sz w:val="24"/>
          <w:szCs w:val="24"/>
        </w:rPr>
        <w:t>HR</w:t>
      </w:r>
      <w:r w:rsidR="00DA626A" w:rsidRPr="005F6B75">
        <w:rPr>
          <w:rFonts w:ascii="Sylfaen" w:hAnsi="Sylfaen" w:cs="Times New Roman"/>
          <w:spacing w:val="-1"/>
          <w:sz w:val="24"/>
          <w:szCs w:val="24"/>
        </w:rPr>
        <w:t>6624070001842600001</w:t>
      </w:r>
      <w:r w:rsidRPr="001D1C9A">
        <w:rPr>
          <w:rFonts w:ascii="Sylfaen" w:hAnsi="Sylfaen" w:cs="Times New Roman"/>
          <w:spacing w:val="-1"/>
          <w:sz w:val="24"/>
          <w:szCs w:val="24"/>
        </w:rPr>
        <w:t xml:space="preserve">. </w:t>
      </w:r>
      <w:r w:rsidR="00D37CC0">
        <w:rPr>
          <w:rFonts w:ascii="Sylfaen" w:hAnsi="Sylfaen" w:cs="Times New Roman"/>
          <w:spacing w:val="-1"/>
          <w:sz w:val="24"/>
          <w:szCs w:val="24"/>
        </w:rPr>
        <w:t xml:space="preserve">U </w:t>
      </w:r>
      <w:r w:rsidR="00BA0E02" w:rsidRPr="00BF6443">
        <w:rPr>
          <w:rFonts w:ascii="Sylfaen" w:hAnsi="Sylfaen" w:cs="Times New Roman"/>
          <w:spacing w:val="-1"/>
          <w:sz w:val="24"/>
          <w:szCs w:val="24"/>
        </w:rPr>
        <w:t>Poziv na broj</w:t>
      </w:r>
      <w:r w:rsidRPr="00BF6443">
        <w:rPr>
          <w:rFonts w:ascii="Sylfaen" w:hAnsi="Sylfaen" w:cs="Times New Roman"/>
          <w:spacing w:val="-1"/>
          <w:sz w:val="24"/>
          <w:szCs w:val="24"/>
        </w:rPr>
        <w:t xml:space="preserve">: navesti OIB/nacionalni identifikacijski broj uplatitelja. Pod svrhom plaćanja potrebno je navesti da se radi o jamstvu za ozbiljnost ponude i navesti evidencijski broj nabave. </w:t>
      </w:r>
    </w:p>
    <w:p w:rsidR="00D27408" w:rsidRDefault="00D27408" w:rsidP="001C19C2">
      <w:pPr>
        <w:spacing w:after="0" w:line="240" w:lineRule="auto"/>
        <w:contextualSpacing/>
        <w:jc w:val="both"/>
        <w:rPr>
          <w:rFonts w:ascii="Sylfaen" w:hAnsi="Sylfaen" w:cs="Times New Roman"/>
          <w:spacing w:val="-1"/>
          <w:sz w:val="24"/>
          <w:szCs w:val="24"/>
        </w:rPr>
      </w:pPr>
    </w:p>
    <w:p w:rsidR="00D27408" w:rsidRPr="00CC5A5C" w:rsidRDefault="00D27408" w:rsidP="00D27408">
      <w:pPr>
        <w:spacing w:line="240" w:lineRule="auto"/>
        <w:jc w:val="both"/>
        <w:rPr>
          <w:rFonts w:ascii="Sylfaen" w:hAnsi="Sylfaen"/>
          <w:sz w:val="24"/>
          <w:szCs w:val="24"/>
        </w:rPr>
      </w:pPr>
      <w:r w:rsidRPr="00D27408">
        <w:rPr>
          <w:rFonts w:ascii="Sylfaen" w:hAnsi="Sylfaen"/>
          <w:sz w:val="24"/>
          <w:szCs w:val="24"/>
        </w:rPr>
        <w:t xml:space="preserve">Ako ponuditelj na ime jamstva za ozbiljnost ponude uplati novčani polog, obvezan je u ponudi dostaviti </w:t>
      </w:r>
      <w:r w:rsidRPr="00CC5A5C">
        <w:rPr>
          <w:rFonts w:ascii="Sylfaen" w:hAnsi="Sylfaen"/>
          <w:sz w:val="24"/>
          <w:szCs w:val="24"/>
        </w:rPr>
        <w:t>dokaz o uplati.</w:t>
      </w:r>
    </w:p>
    <w:p w:rsidR="006061B9" w:rsidRDefault="006061B9" w:rsidP="00D37CC0">
      <w:pPr>
        <w:pStyle w:val="Naslov2"/>
        <w:spacing w:before="0" w:line="240" w:lineRule="auto"/>
        <w:contextualSpacing/>
        <w:jc w:val="both"/>
        <w:rPr>
          <w:rFonts w:ascii="Sylfaen" w:hAnsi="Sylfaen" w:cs="Times New Roman"/>
          <w:sz w:val="24"/>
        </w:rPr>
      </w:pPr>
      <w:bookmarkStart w:id="149" w:name="_Toc481055672"/>
    </w:p>
    <w:p w:rsidR="001C19C2" w:rsidRDefault="00D44E8F" w:rsidP="00D37CC0">
      <w:pPr>
        <w:pStyle w:val="Naslov2"/>
        <w:spacing w:before="0" w:line="240" w:lineRule="auto"/>
        <w:contextualSpacing/>
        <w:jc w:val="both"/>
        <w:rPr>
          <w:rFonts w:ascii="Sylfaen" w:hAnsi="Sylfaen" w:cs="Times New Roman"/>
          <w:sz w:val="24"/>
        </w:rPr>
      </w:pPr>
      <w:bookmarkStart w:id="150" w:name="_Toc4523992"/>
      <w:r>
        <w:rPr>
          <w:rFonts w:ascii="Sylfaen" w:hAnsi="Sylfaen" w:cs="Times New Roman"/>
          <w:sz w:val="24"/>
        </w:rPr>
        <w:t>7</w:t>
      </w:r>
      <w:r w:rsidR="0064217E">
        <w:rPr>
          <w:rFonts w:ascii="Sylfaen" w:hAnsi="Sylfaen" w:cs="Times New Roman"/>
          <w:sz w:val="24"/>
        </w:rPr>
        <w:t>.</w:t>
      </w:r>
      <w:r w:rsidR="000A4B92">
        <w:rPr>
          <w:rFonts w:ascii="Sylfaen" w:hAnsi="Sylfaen" w:cs="Times New Roman"/>
          <w:sz w:val="24"/>
        </w:rPr>
        <w:t>4</w:t>
      </w:r>
      <w:r w:rsidR="0064217E">
        <w:rPr>
          <w:rFonts w:ascii="Sylfaen" w:hAnsi="Sylfaen" w:cs="Times New Roman"/>
          <w:sz w:val="24"/>
        </w:rPr>
        <w:t>.2.</w:t>
      </w:r>
      <w:r w:rsidR="005961E9">
        <w:rPr>
          <w:rFonts w:ascii="Sylfaen" w:hAnsi="Sylfaen" w:cs="Times New Roman"/>
          <w:sz w:val="24"/>
        </w:rPr>
        <w:t xml:space="preserve"> </w:t>
      </w:r>
      <w:r w:rsidR="001C19C2" w:rsidRPr="00BF6443">
        <w:rPr>
          <w:rFonts w:ascii="Sylfaen" w:hAnsi="Sylfaen" w:cs="Times New Roman"/>
          <w:sz w:val="24"/>
        </w:rPr>
        <w:t>Jamstvo za uredno ispunjenje ugovora</w:t>
      </w:r>
      <w:bookmarkEnd w:id="149"/>
      <w:bookmarkEnd w:id="150"/>
    </w:p>
    <w:p w:rsidR="009C0BD2" w:rsidRDefault="009C0BD2" w:rsidP="001C19C2">
      <w:pPr>
        <w:spacing w:after="0" w:line="240" w:lineRule="auto"/>
        <w:contextualSpacing/>
        <w:jc w:val="both"/>
        <w:rPr>
          <w:rFonts w:ascii="Sylfaen" w:hAnsi="Sylfaen" w:cs="Times New Roman"/>
          <w:spacing w:val="-1"/>
          <w:sz w:val="24"/>
          <w:szCs w:val="24"/>
        </w:rPr>
      </w:pPr>
    </w:p>
    <w:p w:rsidR="00FD297E" w:rsidRPr="00BF6443" w:rsidRDefault="001C19C2" w:rsidP="001C19C2">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Odabrani ponuditelj će Naručitelju dostaviti sredstvo osiguranja za ispunjenje ugovora </w:t>
      </w:r>
      <w:r w:rsidR="003F2E1E" w:rsidRPr="00BF6443">
        <w:rPr>
          <w:rFonts w:ascii="Sylfaen" w:hAnsi="Sylfaen" w:cs="Times New Roman"/>
          <w:spacing w:val="-1"/>
          <w:sz w:val="24"/>
          <w:szCs w:val="24"/>
        </w:rPr>
        <w:t>u obliku neopozive i bezuvjetne bankarske garancije na „prvi poziv“ i „bez prigovora“ u visini od 10% (deset posto) od ugovorene cijene radova</w:t>
      </w:r>
      <w:r w:rsidR="00867F7D">
        <w:rPr>
          <w:rFonts w:ascii="Sylfaen" w:hAnsi="Sylfaen" w:cs="Times New Roman"/>
          <w:spacing w:val="-1"/>
          <w:sz w:val="24"/>
          <w:szCs w:val="24"/>
        </w:rPr>
        <w:t xml:space="preserve"> </w:t>
      </w:r>
      <w:r w:rsidR="00A15B3F" w:rsidRPr="00BF6443">
        <w:rPr>
          <w:rFonts w:ascii="Sylfaen" w:hAnsi="Sylfaen" w:cs="Times New Roman"/>
          <w:spacing w:val="-1"/>
          <w:sz w:val="24"/>
          <w:szCs w:val="24"/>
        </w:rPr>
        <w:t>bez</w:t>
      </w:r>
      <w:r w:rsidRPr="00BF6443">
        <w:rPr>
          <w:rFonts w:ascii="Sylfaen" w:hAnsi="Sylfaen" w:cs="Times New Roman"/>
          <w:spacing w:val="-1"/>
          <w:sz w:val="24"/>
          <w:szCs w:val="24"/>
        </w:rPr>
        <w:t xml:space="preserve"> PDV-a u roku od 10 dana od dana primitka potpisanog Ugovora od strane Naručitelja.</w:t>
      </w:r>
      <w:r w:rsidR="00EA23F9" w:rsidRPr="00BF6443">
        <w:rPr>
          <w:rFonts w:ascii="Sylfaen" w:hAnsi="Sylfaen" w:cs="Times New Roman"/>
          <w:spacing w:val="-1"/>
          <w:sz w:val="24"/>
          <w:szCs w:val="24"/>
        </w:rPr>
        <w:t xml:space="preserve"> Jamstvo će se naplatiti u slučaju povrede ugovornih obveza sukladno uvjetima ugovora.</w:t>
      </w:r>
    </w:p>
    <w:p w:rsidR="006E127F" w:rsidRPr="00BF6443" w:rsidRDefault="006E127F" w:rsidP="001C19C2">
      <w:pPr>
        <w:spacing w:after="0" w:line="240" w:lineRule="auto"/>
        <w:contextualSpacing/>
        <w:jc w:val="both"/>
        <w:rPr>
          <w:rFonts w:ascii="Sylfaen" w:hAnsi="Sylfaen" w:cs="Times New Roman"/>
          <w:spacing w:val="-1"/>
          <w:sz w:val="24"/>
          <w:szCs w:val="24"/>
        </w:rPr>
      </w:pPr>
    </w:p>
    <w:p w:rsidR="009C0BD2" w:rsidRDefault="00D44E8F" w:rsidP="008B0813">
      <w:pPr>
        <w:pStyle w:val="Naslov2"/>
        <w:spacing w:before="0" w:line="240" w:lineRule="auto"/>
        <w:contextualSpacing/>
        <w:jc w:val="both"/>
        <w:rPr>
          <w:rFonts w:ascii="Sylfaen" w:hAnsi="Sylfaen" w:cs="Times New Roman"/>
          <w:b w:val="0"/>
          <w:spacing w:val="-1"/>
          <w:sz w:val="24"/>
          <w:szCs w:val="24"/>
        </w:rPr>
      </w:pPr>
      <w:bookmarkStart w:id="151" w:name="_Toc481055673"/>
      <w:bookmarkStart w:id="152" w:name="_Toc4523993"/>
      <w:r>
        <w:rPr>
          <w:rFonts w:ascii="Sylfaen" w:hAnsi="Sylfaen" w:cs="Times New Roman"/>
          <w:sz w:val="24"/>
        </w:rPr>
        <w:lastRenderedPageBreak/>
        <w:t>7</w:t>
      </w:r>
      <w:r w:rsidR="0064217E">
        <w:rPr>
          <w:rFonts w:ascii="Sylfaen" w:hAnsi="Sylfaen" w:cs="Times New Roman"/>
          <w:sz w:val="24"/>
        </w:rPr>
        <w:t>.</w:t>
      </w:r>
      <w:r w:rsidR="000A4B92">
        <w:rPr>
          <w:rFonts w:ascii="Sylfaen" w:hAnsi="Sylfaen" w:cs="Times New Roman"/>
          <w:sz w:val="24"/>
        </w:rPr>
        <w:t>4</w:t>
      </w:r>
      <w:r w:rsidR="0064217E">
        <w:rPr>
          <w:rFonts w:ascii="Sylfaen" w:hAnsi="Sylfaen" w:cs="Times New Roman"/>
          <w:sz w:val="24"/>
        </w:rPr>
        <w:t>.3.</w:t>
      </w:r>
      <w:r w:rsidR="005961E9">
        <w:rPr>
          <w:rFonts w:ascii="Sylfaen" w:hAnsi="Sylfaen" w:cs="Times New Roman"/>
          <w:sz w:val="24"/>
        </w:rPr>
        <w:t xml:space="preserve"> </w:t>
      </w:r>
      <w:r w:rsidR="0064217E">
        <w:rPr>
          <w:rFonts w:ascii="Sylfaen" w:hAnsi="Sylfaen" w:cs="Times New Roman"/>
          <w:sz w:val="24"/>
        </w:rPr>
        <w:t>J</w:t>
      </w:r>
      <w:r w:rsidR="006E127F" w:rsidRPr="000E30F3">
        <w:rPr>
          <w:rFonts w:ascii="Sylfaen" w:hAnsi="Sylfaen" w:cs="Times New Roman"/>
          <w:sz w:val="24"/>
        </w:rPr>
        <w:t>amstvo za otklanjanje nedostataka u jamstvenom roku</w:t>
      </w:r>
      <w:bookmarkEnd w:id="151"/>
      <w:bookmarkEnd w:id="152"/>
      <w:r w:rsidR="006E127F" w:rsidRPr="000E30F3">
        <w:rPr>
          <w:rFonts w:ascii="Sylfaen" w:hAnsi="Sylfaen" w:cs="Times New Roman"/>
          <w:sz w:val="24"/>
        </w:rPr>
        <w:br/>
      </w:r>
    </w:p>
    <w:p w:rsidR="006E127F" w:rsidRPr="00DB480E" w:rsidRDefault="006E127F" w:rsidP="008B0813">
      <w:pPr>
        <w:pStyle w:val="Naslov2"/>
        <w:spacing w:before="0" w:line="240" w:lineRule="auto"/>
        <w:contextualSpacing/>
        <w:jc w:val="both"/>
        <w:rPr>
          <w:rFonts w:ascii="Sylfaen" w:hAnsi="Sylfaen" w:cs="Times New Roman"/>
          <w:b w:val="0"/>
          <w:spacing w:val="-1"/>
          <w:sz w:val="24"/>
          <w:szCs w:val="24"/>
        </w:rPr>
      </w:pPr>
      <w:bookmarkStart w:id="153" w:name="_Toc4521046"/>
      <w:bookmarkStart w:id="154" w:name="_Toc4523606"/>
      <w:bookmarkStart w:id="155" w:name="_Toc4523994"/>
      <w:r w:rsidRPr="00DB480E">
        <w:rPr>
          <w:rFonts w:ascii="Sylfaen" w:hAnsi="Sylfaen" w:cs="Times New Roman"/>
          <w:b w:val="0"/>
          <w:spacing w:val="-1"/>
          <w:sz w:val="24"/>
          <w:szCs w:val="24"/>
        </w:rPr>
        <w:t>Prije isplate okončane situacije odabrani ponuditelj dužan je dostaviti jamstvo za otklanjanje</w:t>
      </w:r>
      <w:r w:rsidR="00867F7D">
        <w:rPr>
          <w:rFonts w:ascii="Sylfaen" w:hAnsi="Sylfaen" w:cs="Times New Roman"/>
          <w:b w:val="0"/>
          <w:spacing w:val="-1"/>
          <w:sz w:val="24"/>
          <w:szCs w:val="24"/>
        </w:rPr>
        <w:t xml:space="preserve"> </w:t>
      </w:r>
      <w:r w:rsidRPr="00DB480E">
        <w:rPr>
          <w:rFonts w:ascii="Sylfaen" w:hAnsi="Sylfaen" w:cs="Times New Roman"/>
          <w:b w:val="0"/>
          <w:spacing w:val="-1"/>
          <w:sz w:val="24"/>
          <w:szCs w:val="24"/>
        </w:rPr>
        <w:t xml:space="preserve">nedostataka u </w:t>
      </w:r>
      <w:r w:rsidR="00311D82" w:rsidRPr="00DB480E">
        <w:rPr>
          <w:rFonts w:ascii="Sylfaen" w:hAnsi="Sylfaen" w:cs="Times New Roman"/>
          <w:b w:val="0"/>
          <w:spacing w:val="-1"/>
          <w:sz w:val="24"/>
          <w:szCs w:val="24"/>
        </w:rPr>
        <w:t xml:space="preserve">jamstvenom roku za period </w:t>
      </w:r>
      <w:r w:rsidR="00DF7EA0" w:rsidRPr="00DB480E">
        <w:rPr>
          <w:rFonts w:ascii="Sylfaen" w:hAnsi="Sylfaen" w:cs="Times New Roman"/>
          <w:b w:val="0"/>
          <w:spacing w:val="-1"/>
          <w:sz w:val="24"/>
          <w:szCs w:val="24"/>
        </w:rPr>
        <w:t>trajanja jamstvenog roka</w:t>
      </w:r>
      <w:r w:rsidRPr="00DB480E">
        <w:rPr>
          <w:rFonts w:ascii="Sylfaen" w:hAnsi="Sylfaen" w:cs="Times New Roman"/>
          <w:b w:val="0"/>
          <w:spacing w:val="-1"/>
          <w:sz w:val="24"/>
          <w:szCs w:val="24"/>
        </w:rPr>
        <w:t xml:space="preserve"> u obliku bjanko zadužnice ovjerene kod</w:t>
      </w:r>
      <w:r w:rsidR="00867F7D">
        <w:rPr>
          <w:rFonts w:ascii="Sylfaen" w:hAnsi="Sylfaen" w:cs="Times New Roman"/>
          <w:b w:val="0"/>
          <w:spacing w:val="-1"/>
          <w:sz w:val="24"/>
          <w:szCs w:val="24"/>
        </w:rPr>
        <w:t xml:space="preserve"> </w:t>
      </w:r>
      <w:r w:rsidRPr="00DB480E">
        <w:rPr>
          <w:rFonts w:ascii="Sylfaen" w:hAnsi="Sylfaen" w:cs="Times New Roman"/>
          <w:b w:val="0"/>
          <w:spacing w:val="-1"/>
          <w:sz w:val="24"/>
          <w:szCs w:val="24"/>
        </w:rPr>
        <w:t xml:space="preserve">javnog bilježnika u iznosu od 10% od ugovorene </w:t>
      </w:r>
      <w:r w:rsidR="00A15B3F" w:rsidRPr="00DB480E">
        <w:rPr>
          <w:rFonts w:ascii="Sylfaen" w:hAnsi="Sylfaen" w:cs="Times New Roman"/>
          <w:b w:val="0"/>
          <w:spacing w:val="-1"/>
          <w:sz w:val="24"/>
          <w:szCs w:val="24"/>
        </w:rPr>
        <w:t>cijene radova</w:t>
      </w:r>
      <w:r w:rsidRPr="00DB480E">
        <w:rPr>
          <w:rFonts w:ascii="Sylfaen" w:hAnsi="Sylfaen" w:cs="Times New Roman"/>
          <w:b w:val="0"/>
          <w:spacing w:val="-1"/>
          <w:sz w:val="24"/>
          <w:szCs w:val="24"/>
        </w:rPr>
        <w:t xml:space="preserve"> (</w:t>
      </w:r>
      <w:r w:rsidR="00A15B3F" w:rsidRPr="00DB480E">
        <w:rPr>
          <w:rFonts w:ascii="Sylfaen" w:hAnsi="Sylfaen" w:cs="Times New Roman"/>
          <w:b w:val="0"/>
          <w:spacing w:val="-1"/>
          <w:sz w:val="24"/>
          <w:szCs w:val="24"/>
        </w:rPr>
        <w:t>bez</w:t>
      </w:r>
      <w:r w:rsidRPr="00DB480E">
        <w:rPr>
          <w:rFonts w:ascii="Sylfaen" w:hAnsi="Sylfaen" w:cs="Times New Roman"/>
          <w:b w:val="0"/>
          <w:spacing w:val="-1"/>
          <w:sz w:val="24"/>
          <w:szCs w:val="24"/>
        </w:rPr>
        <w:t xml:space="preserve"> PDV-</w:t>
      </w:r>
      <w:r w:rsidR="00A15B3F" w:rsidRPr="00DB480E">
        <w:rPr>
          <w:rFonts w:ascii="Sylfaen" w:hAnsi="Sylfaen" w:cs="Times New Roman"/>
          <w:b w:val="0"/>
          <w:spacing w:val="-1"/>
          <w:sz w:val="24"/>
          <w:szCs w:val="24"/>
        </w:rPr>
        <w:t>a</w:t>
      </w:r>
      <w:r w:rsidRPr="00DB480E">
        <w:rPr>
          <w:rFonts w:ascii="Sylfaen" w:hAnsi="Sylfaen" w:cs="Times New Roman"/>
          <w:b w:val="0"/>
          <w:spacing w:val="-1"/>
          <w:sz w:val="24"/>
          <w:szCs w:val="24"/>
        </w:rPr>
        <w:t>). Bjanko zadužnicu treba</w:t>
      </w:r>
      <w:r w:rsidR="00867F7D">
        <w:rPr>
          <w:rFonts w:ascii="Sylfaen" w:hAnsi="Sylfaen" w:cs="Times New Roman"/>
          <w:b w:val="0"/>
          <w:spacing w:val="-1"/>
          <w:sz w:val="24"/>
          <w:szCs w:val="24"/>
        </w:rPr>
        <w:t xml:space="preserve"> </w:t>
      </w:r>
      <w:r w:rsidRPr="00DB480E">
        <w:rPr>
          <w:rFonts w:ascii="Sylfaen" w:hAnsi="Sylfaen" w:cs="Times New Roman"/>
          <w:b w:val="0"/>
          <w:spacing w:val="-1"/>
          <w:sz w:val="24"/>
          <w:szCs w:val="24"/>
        </w:rPr>
        <w:t>popuniti sukladno Pravilniku o obliku i sadržaju bjanko zadužnice („Narodne novine“, 115/12) s</w:t>
      </w:r>
      <w:r w:rsidR="00867F7D">
        <w:rPr>
          <w:rFonts w:ascii="Sylfaen" w:hAnsi="Sylfaen" w:cs="Times New Roman"/>
          <w:b w:val="0"/>
          <w:spacing w:val="-1"/>
          <w:sz w:val="24"/>
          <w:szCs w:val="24"/>
        </w:rPr>
        <w:t xml:space="preserve"> </w:t>
      </w:r>
      <w:r w:rsidRPr="00DB480E">
        <w:rPr>
          <w:rFonts w:ascii="Sylfaen" w:hAnsi="Sylfaen" w:cs="Times New Roman"/>
          <w:b w:val="0"/>
          <w:spacing w:val="-1"/>
          <w:sz w:val="24"/>
          <w:szCs w:val="24"/>
        </w:rPr>
        <w:t>javno</w:t>
      </w:r>
      <w:r w:rsidR="00867F7D">
        <w:rPr>
          <w:rFonts w:ascii="Sylfaen" w:hAnsi="Sylfaen" w:cs="Times New Roman"/>
          <w:b w:val="0"/>
          <w:spacing w:val="-1"/>
          <w:sz w:val="24"/>
          <w:szCs w:val="24"/>
        </w:rPr>
        <w:t xml:space="preserve"> </w:t>
      </w:r>
      <w:r w:rsidRPr="00DB480E">
        <w:rPr>
          <w:rFonts w:ascii="Sylfaen" w:hAnsi="Sylfaen" w:cs="Times New Roman"/>
          <w:b w:val="0"/>
          <w:spacing w:val="-1"/>
          <w:sz w:val="24"/>
          <w:szCs w:val="24"/>
        </w:rPr>
        <w:t>bilježnički ovjerovljenim potpisom ovlaštene osobe.</w:t>
      </w:r>
      <w:r w:rsidR="00EA23F9" w:rsidRPr="00DB480E">
        <w:rPr>
          <w:rFonts w:ascii="Sylfaen" w:hAnsi="Sylfaen" w:cs="Times New Roman"/>
          <w:b w:val="0"/>
          <w:spacing w:val="-1"/>
          <w:sz w:val="24"/>
          <w:szCs w:val="24"/>
        </w:rPr>
        <w:t xml:space="preserve"> Jamstvo će se naplatiti slučaj da ugovaratelj u jamstvenom roku ne ispuni obveze otklanjanja nedostataka koje ima po osnovi jamstva ili s naslova naknade štete.</w:t>
      </w:r>
      <w:bookmarkEnd w:id="153"/>
      <w:bookmarkEnd w:id="154"/>
      <w:bookmarkEnd w:id="155"/>
    </w:p>
    <w:p w:rsidR="00DB480E" w:rsidRPr="00BF6443" w:rsidRDefault="00DB480E" w:rsidP="001C19C2">
      <w:pPr>
        <w:spacing w:after="0" w:line="240" w:lineRule="auto"/>
        <w:contextualSpacing/>
        <w:jc w:val="both"/>
        <w:rPr>
          <w:rFonts w:ascii="Sylfaen" w:hAnsi="Sylfaen" w:cs="Times New Roman"/>
          <w:spacing w:val="-1"/>
          <w:sz w:val="24"/>
          <w:szCs w:val="24"/>
        </w:rPr>
      </w:pPr>
    </w:p>
    <w:p w:rsidR="00A22E7E" w:rsidRPr="00BF6443" w:rsidRDefault="00C94215" w:rsidP="00D37CC0">
      <w:pPr>
        <w:pStyle w:val="Naslov2"/>
        <w:spacing w:before="0" w:line="240" w:lineRule="auto"/>
        <w:contextualSpacing/>
        <w:jc w:val="both"/>
        <w:rPr>
          <w:rFonts w:ascii="Sylfaen" w:hAnsi="Sylfaen" w:cs="Times New Roman"/>
          <w:sz w:val="24"/>
        </w:rPr>
      </w:pPr>
      <w:bookmarkStart w:id="156" w:name="_Toc481055674"/>
      <w:bookmarkStart w:id="157" w:name="_Toc4523995"/>
      <w:r>
        <w:rPr>
          <w:rFonts w:ascii="Sylfaen" w:hAnsi="Sylfaen" w:cs="Times New Roman"/>
          <w:sz w:val="24"/>
        </w:rPr>
        <w:t>7</w:t>
      </w:r>
      <w:r w:rsidR="0064217E">
        <w:rPr>
          <w:rFonts w:ascii="Sylfaen" w:hAnsi="Sylfaen" w:cs="Times New Roman"/>
          <w:sz w:val="24"/>
        </w:rPr>
        <w:t>.</w:t>
      </w:r>
      <w:r w:rsidR="00DB480E">
        <w:rPr>
          <w:rFonts w:ascii="Sylfaen" w:hAnsi="Sylfaen" w:cs="Times New Roman"/>
          <w:sz w:val="24"/>
        </w:rPr>
        <w:t>5</w:t>
      </w:r>
      <w:r w:rsidR="0064217E">
        <w:rPr>
          <w:rFonts w:ascii="Sylfaen" w:hAnsi="Sylfaen" w:cs="Times New Roman"/>
          <w:sz w:val="24"/>
        </w:rPr>
        <w:t>.</w:t>
      </w:r>
      <w:r w:rsidR="00280B37">
        <w:rPr>
          <w:rFonts w:ascii="Sylfaen" w:hAnsi="Sylfaen" w:cs="Times New Roman"/>
          <w:sz w:val="24"/>
        </w:rPr>
        <w:t xml:space="preserve"> </w:t>
      </w:r>
      <w:r w:rsidR="00A22E7E" w:rsidRPr="00BF6443">
        <w:rPr>
          <w:rFonts w:ascii="Sylfaen" w:hAnsi="Sylfaen" w:cs="Times New Roman"/>
          <w:sz w:val="24"/>
        </w:rPr>
        <w:t>Datum, vrijeme i mjesto dostave ponuda i javnog otvaranja ponuda</w:t>
      </w:r>
      <w:bookmarkEnd w:id="156"/>
      <w:bookmarkEnd w:id="157"/>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98489E" w:rsidRPr="00DA626A"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Ponuditelj svoju elektroničku ponudu mora dostaviti, predajom u EOJN RH, najkasnije do </w:t>
      </w:r>
      <w:r w:rsidR="00DA626A" w:rsidRPr="00DA626A">
        <w:rPr>
          <w:rFonts w:ascii="Sylfaen" w:hAnsi="Sylfaen" w:cs="Times New Roman"/>
          <w:spacing w:val="-1"/>
          <w:sz w:val="24"/>
          <w:szCs w:val="24"/>
        </w:rPr>
        <w:t>______________________</w:t>
      </w:r>
      <w:r w:rsidR="00DA626A">
        <w:rPr>
          <w:rFonts w:ascii="Sylfaen" w:hAnsi="Sylfaen" w:cs="Times New Roman"/>
          <w:spacing w:val="-1"/>
          <w:sz w:val="24"/>
          <w:szCs w:val="24"/>
        </w:rPr>
        <w:t>2019.</w:t>
      </w:r>
      <w:r w:rsidRPr="00DA626A">
        <w:rPr>
          <w:rFonts w:ascii="Sylfaen" w:hAnsi="Sylfaen" w:cs="Times New Roman"/>
          <w:spacing w:val="-1"/>
          <w:sz w:val="24"/>
          <w:szCs w:val="24"/>
        </w:rPr>
        <w:t xml:space="preserve"> godine do </w:t>
      </w:r>
      <w:r w:rsidR="00A81D92">
        <w:rPr>
          <w:rFonts w:ascii="Sylfaen" w:hAnsi="Sylfaen" w:cs="Times New Roman"/>
          <w:spacing w:val="-1"/>
          <w:sz w:val="24"/>
          <w:szCs w:val="24"/>
        </w:rPr>
        <w:t>_________</w:t>
      </w:r>
      <w:r w:rsidRPr="00DA626A">
        <w:rPr>
          <w:rFonts w:ascii="Sylfaen" w:hAnsi="Sylfaen" w:cs="Times New Roman"/>
          <w:spacing w:val="-1"/>
          <w:sz w:val="24"/>
          <w:szCs w:val="24"/>
        </w:rPr>
        <w:t xml:space="preserve"> sati.</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Javno otvaranje ponuda održat će se </w:t>
      </w:r>
      <w:r w:rsidR="00DA626A">
        <w:rPr>
          <w:rFonts w:ascii="Sylfaen" w:hAnsi="Sylfaen" w:cs="Times New Roman"/>
          <w:spacing w:val="-1"/>
          <w:sz w:val="24"/>
          <w:szCs w:val="24"/>
        </w:rPr>
        <w:t>___________________2019.</w:t>
      </w:r>
      <w:r w:rsidRPr="00867F7D">
        <w:rPr>
          <w:rFonts w:ascii="Sylfaen" w:hAnsi="Sylfaen" w:cs="Times New Roman"/>
          <w:color w:val="FF0000"/>
          <w:spacing w:val="-1"/>
          <w:sz w:val="24"/>
          <w:szCs w:val="24"/>
        </w:rPr>
        <w:t xml:space="preserve"> </w:t>
      </w:r>
      <w:r w:rsidRPr="00DA626A">
        <w:rPr>
          <w:rFonts w:ascii="Sylfaen" w:hAnsi="Sylfaen" w:cs="Times New Roman"/>
          <w:spacing w:val="-1"/>
          <w:sz w:val="24"/>
          <w:szCs w:val="24"/>
        </w:rPr>
        <w:t xml:space="preserve">godine u </w:t>
      </w:r>
      <w:r w:rsidR="00A81D92">
        <w:rPr>
          <w:rFonts w:ascii="Sylfaen" w:hAnsi="Sylfaen" w:cs="Times New Roman"/>
          <w:spacing w:val="-1"/>
          <w:sz w:val="24"/>
          <w:szCs w:val="24"/>
        </w:rPr>
        <w:t>________</w:t>
      </w:r>
      <w:r w:rsidRPr="00DA626A">
        <w:rPr>
          <w:rFonts w:ascii="Sylfaen" w:hAnsi="Sylfaen" w:cs="Times New Roman"/>
          <w:spacing w:val="-1"/>
          <w:sz w:val="24"/>
          <w:szCs w:val="24"/>
        </w:rPr>
        <w:t xml:space="preserve"> sati,</w:t>
      </w:r>
      <w:r w:rsidRPr="00BF6443">
        <w:rPr>
          <w:rFonts w:ascii="Sylfaen" w:hAnsi="Sylfaen" w:cs="Times New Roman"/>
          <w:spacing w:val="-1"/>
          <w:sz w:val="24"/>
          <w:szCs w:val="24"/>
        </w:rPr>
        <w:t xml:space="preserve"> u prostorijama Naručitelja, </w:t>
      </w:r>
      <w:r w:rsidR="00867F7D">
        <w:rPr>
          <w:rFonts w:ascii="Sylfaen" w:hAnsi="Sylfaen" w:cs="Times New Roman"/>
          <w:spacing w:val="-1"/>
          <w:sz w:val="24"/>
          <w:szCs w:val="24"/>
        </w:rPr>
        <w:t>Trg kralja Tomislava</w:t>
      </w:r>
      <w:r w:rsidR="00DA626A">
        <w:rPr>
          <w:rFonts w:ascii="Sylfaen" w:hAnsi="Sylfaen" w:cs="Times New Roman"/>
          <w:spacing w:val="-1"/>
          <w:sz w:val="24"/>
          <w:szCs w:val="24"/>
        </w:rPr>
        <w:t xml:space="preserve"> 3</w:t>
      </w:r>
      <w:r w:rsidR="00867F7D" w:rsidRPr="00DA626A">
        <w:rPr>
          <w:rFonts w:ascii="Sylfaen" w:hAnsi="Sylfaen" w:cs="Times New Roman"/>
          <w:spacing w:val="-1"/>
          <w:sz w:val="24"/>
          <w:szCs w:val="24"/>
        </w:rPr>
        <w:t xml:space="preserve">, </w:t>
      </w:r>
      <w:r w:rsidR="00867F7D">
        <w:rPr>
          <w:rFonts w:ascii="Sylfaen" w:hAnsi="Sylfaen" w:cs="Times New Roman"/>
          <w:spacing w:val="-1"/>
          <w:sz w:val="24"/>
          <w:szCs w:val="24"/>
        </w:rPr>
        <w:t>Sunja</w:t>
      </w:r>
      <w:r w:rsidRPr="00BF6443">
        <w:rPr>
          <w:rFonts w:ascii="Sylfaen" w:hAnsi="Sylfaen" w:cs="Times New Roman"/>
          <w:spacing w:val="-1"/>
          <w:sz w:val="24"/>
          <w:szCs w:val="24"/>
        </w:rPr>
        <w:t xml:space="preserve">. </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 slučaju kada naručitelj dobije informaciju da je pristigla elektronički dostavljena ponuda, a funkcija javnog otvaranja elektronički dostavljenih ponuda je nedostupna iz bilo kojeg razloga, proces javnog otvaranja ponuda započinje kada se za to stvore uvjeti.</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Javnom otvaranju ponuda smiju prisustvovati ovlašteni predstavnici Ponuditelja i druge osobe. </w:t>
      </w: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članku 282. stavak 8. Zakona o javnoj nabavi, pravo aktivnog sudjelovanja na javnom otvaranju ponuda imaju samo članovi stručnog povjerenstva za javnu nabavu i ovlašteni predstavnici Ponuditelja.</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Ovlašteni predstavnici ponuditelja moraju svoje pisano ovlaštenje predati članovima stručnog povjerenstva neposredno prije javnog otvaranja ponuda. Ovlaštenje mora biti potpisano od strane ovlaštene osobe ponuditelja, a ukoliko je ovlaštena osoba na otvaranju ponuda, dužna je umjesto ovlaštenja donijeti kopiju rješenja o registraciji / obrtnicu i kopiju identifikacijskog dokumenta te iste predati prisutnim članovima stručnog povjerenstva. </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FD297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Zapisnik o otvaranju ponuda Naručitelj će odmah uručiti svim ovlaštenim predstavnicima Ponuditelja nazočnima na javnom otvaranju, a ostalim Ponuditeljima zapisnik se dostavlja na njihov pisani zahtjev, osim ako je zapisnik javno objavljen.</w:t>
      </w:r>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B85316" w:rsidRPr="008659A6" w:rsidRDefault="00B85316" w:rsidP="00280B37">
      <w:pPr>
        <w:pStyle w:val="Naslov2"/>
        <w:rPr>
          <w:rFonts w:ascii="Sylfaen" w:hAnsi="Sylfaen"/>
          <w:sz w:val="24"/>
          <w:szCs w:val="24"/>
        </w:rPr>
      </w:pPr>
      <w:bookmarkStart w:id="158" w:name="_Toc4523996"/>
      <w:bookmarkStart w:id="159" w:name="_Toc481055675"/>
      <w:r w:rsidRPr="008659A6">
        <w:rPr>
          <w:rFonts w:ascii="Sylfaen" w:hAnsi="Sylfaen"/>
          <w:sz w:val="24"/>
          <w:szCs w:val="24"/>
        </w:rPr>
        <w:t>7.6. Norme osiguranja kvalitete i norme upravljanja okolišem</w:t>
      </w:r>
      <w:bookmarkEnd w:id="158"/>
    </w:p>
    <w:p w:rsidR="00B85316" w:rsidRPr="00B85316" w:rsidRDefault="00B85316" w:rsidP="00B85316">
      <w:pPr>
        <w:spacing w:line="240" w:lineRule="auto"/>
        <w:jc w:val="both"/>
        <w:rPr>
          <w:rFonts w:ascii="Sylfaen" w:hAnsi="Sylfaen"/>
          <w:sz w:val="24"/>
          <w:szCs w:val="24"/>
        </w:rPr>
      </w:pPr>
      <w:r w:rsidRPr="00B85316">
        <w:rPr>
          <w:rFonts w:ascii="Sylfaen" w:hAnsi="Sylfaen"/>
          <w:sz w:val="24"/>
          <w:szCs w:val="24"/>
        </w:rPr>
        <w:t>Ponuditelj je obvezan u svojoj ponudi dokazati da raspolaže dokazima osiguranja kvalitete i zaštite okoliša i to važećim certifikatima:</w:t>
      </w:r>
    </w:p>
    <w:p w:rsidR="00B85316" w:rsidRPr="00B85316" w:rsidRDefault="00B85316" w:rsidP="00440B2C">
      <w:pPr>
        <w:numPr>
          <w:ilvl w:val="0"/>
          <w:numId w:val="16"/>
        </w:numPr>
        <w:spacing w:after="0" w:line="240" w:lineRule="auto"/>
        <w:jc w:val="both"/>
        <w:rPr>
          <w:rFonts w:ascii="Sylfaen" w:hAnsi="Sylfaen"/>
          <w:sz w:val="24"/>
          <w:szCs w:val="24"/>
        </w:rPr>
      </w:pPr>
      <w:r w:rsidRPr="00B85316">
        <w:rPr>
          <w:rFonts w:ascii="Sylfaen" w:hAnsi="Sylfaen"/>
          <w:sz w:val="24"/>
          <w:szCs w:val="24"/>
        </w:rPr>
        <w:lastRenderedPageBreak/>
        <w:t>ISO 9001:20</w:t>
      </w:r>
      <w:r w:rsidR="007A505A">
        <w:rPr>
          <w:rFonts w:ascii="Sylfaen" w:hAnsi="Sylfaen"/>
          <w:sz w:val="24"/>
          <w:szCs w:val="24"/>
        </w:rPr>
        <w:t>15</w:t>
      </w:r>
      <w:r w:rsidRPr="00B85316">
        <w:rPr>
          <w:rFonts w:ascii="Sylfaen" w:hAnsi="Sylfaen"/>
          <w:sz w:val="24"/>
          <w:szCs w:val="24"/>
        </w:rPr>
        <w:t xml:space="preserve"> certifikat ili jednakovrijedan</w:t>
      </w:r>
    </w:p>
    <w:p w:rsidR="00B85316" w:rsidRPr="00B85316" w:rsidRDefault="00B85316" w:rsidP="00440B2C">
      <w:pPr>
        <w:numPr>
          <w:ilvl w:val="0"/>
          <w:numId w:val="16"/>
        </w:numPr>
        <w:spacing w:after="0" w:line="240" w:lineRule="auto"/>
        <w:jc w:val="both"/>
        <w:rPr>
          <w:rFonts w:ascii="Sylfaen" w:hAnsi="Sylfaen"/>
          <w:sz w:val="24"/>
          <w:szCs w:val="24"/>
        </w:rPr>
      </w:pPr>
      <w:r w:rsidRPr="00B85316">
        <w:rPr>
          <w:rFonts w:ascii="Sylfaen" w:hAnsi="Sylfaen"/>
          <w:sz w:val="24"/>
          <w:szCs w:val="24"/>
        </w:rPr>
        <w:t>ISO 14001:20</w:t>
      </w:r>
      <w:r w:rsidR="007A505A">
        <w:rPr>
          <w:rFonts w:ascii="Sylfaen" w:hAnsi="Sylfaen"/>
          <w:sz w:val="24"/>
          <w:szCs w:val="24"/>
        </w:rPr>
        <w:t>15</w:t>
      </w:r>
      <w:r w:rsidRPr="00B85316">
        <w:rPr>
          <w:rFonts w:ascii="Sylfaen" w:hAnsi="Sylfaen"/>
          <w:sz w:val="24"/>
          <w:szCs w:val="24"/>
        </w:rPr>
        <w:t xml:space="preserve"> certifikat ili jednakovrijedan</w:t>
      </w:r>
    </w:p>
    <w:p w:rsidR="00B85316" w:rsidRPr="00B85316" w:rsidRDefault="00B85316" w:rsidP="00440B2C">
      <w:pPr>
        <w:numPr>
          <w:ilvl w:val="0"/>
          <w:numId w:val="16"/>
        </w:numPr>
        <w:spacing w:after="0" w:line="240" w:lineRule="auto"/>
        <w:jc w:val="both"/>
        <w:rPr>
          <w:rFonts w:ascii="Sylfaen" w:hAnsi="Sylfaen"/>
          <w:sz w:val="24"/>
          <w:szCs w:val="24"/>
        </w:rPr>
      </w:pPr>
      <w:r w:rsidRPr="00B85316">
        <w:rPr>
          <w:rFonts w:ascii="Sylfaen" w:hAnsi="Sylfaen"/>
          <w:sz w:val="24"/>
          <w:szCs w:val="24"/>
        </w:rPr>
        <w:t>OHSAS 18001:2007 certifikat  ili jednakovrijedan</w:t>
      </w:r>
    </w:p>
    <w:p w:rsidR="009C0BD2" w:rsidRDefault="009C0BD2" w:rsidP="00B85316">
      <w:pPr>
        <w:autoSpaceDE w:val="0"/>
        <w:spacing w:line="240" w:lineRule="auto"/>
        <w:jc w:val="both"/>
        <w:rPr>
          <w:rFonts w:ascii="Sylfaen" w:hAnsi="Sylfaen" w:cs="Arial"/>
          <w:i/>
          <w:sz w:val="24"/>
          <w:szCs w:val="24"/>
        </w:rPr>
      </w:pPr>
    </w:p>
    <w:p w:rsidR="00B85316" w:rsidRPr="00B85316" w:rsidRDefault="00B85316" w:rsidP="00B85316">
      <w:pPr>
        <w:autoSpaceDE w:val="0"/>
        <w:spacing w:line="240" w:lineRule="auto"/>
        <w:jc w:val="both"/>
        <w:rPr>
          <w:rFonts w:ascii="Sylfaen" w:hAnsi="Sylfaen" w:cs="Arial"/>
          <w:i/>
          <w:sz w:val="24"/>
          <w:szCs w:val="24"/>
        </w:rPr>
      </w:pPr>
      <w:r w:rsidRPr="00B85316">
        <w:rPr>
          <w:rFonts w:ascii="Sylfaen" w:hAnsi="Sylfaen" w:cs="Arial"/>
          <w:i/>
          <w:sz w:val="24"/>
          <w:szCs w:val="24"/>
        </w:rPr>
        <w:t>Za potrebe utvrđivanja gore navedenog, gospodarski subjekt u ponudi dostavlja:</w:t>
      </w:r>
    </w:p>
    <w:p w:rsidR="00B85316" w:rsidRPr="00B85316" w:rsidRDefault="00B85316" w:rsidP="00B85316">
      <w:pPr>
        <w:autoSpaceDE w:val="0"/>
        <w:spacing w:line="240" w:lineRule="auto"/>
        <w:jc w:val="both"/>
        <w:rPr>
          <w:rFonts w:ascii="Sylfaen" w:hAnsi="Sylfaen" w:cs="Arial"/>
          <w:i/>
          <w:sz w:val="24"/>
          <w:szCs w:val="24"/>
        </w:rPr>
      </w:pPr>
      <w:r w:rsidRPr="00B85316">
        <w:rPr>
          <w:rFonts w:ascii="Sylfaen" w:hAnsi="Sylfaen" w:cs="Arial"/>
          <w:i/>
          <w:sz w:val="24"/>
          <w:szCs w:val="24"/>
        </w:rPr>
        <w:t xml:space="preserve">kao preliminarni dokaz sposobnosti ispunjen obrazac </w:t>
      </w:r>
      <w:r w:rsidRPr="00B85316">
        <w:rPr>
          <w:rFonts w:ascii="Sylfaen" w:hAnsi="Sylfaen" w:cs="Arial"/>
          <w:b/>
          <w:i/>
          <w:sz w:val="24"/>
          <w:szCs w:val="24"/>
        </w:rPr>
        <w:t>Europske jedinstvene dokumentacije o nabavi</w:t>
      </w:r>
      <w:r w:rsidRPr="00B85316">
        <w:rPr>
          <w:rFonts w:ascii="Sylfaen" w:hAnsi="Sylfaen" w:cs="Arial"/>
          <w:i/>
          <w:sz w:val="24"/>
          <w:szCs w:val="24"/>
        </w:rPr>
        <w:t xml:space="preserve"> (ESPD) Dio IV. Kriteriji za odabir gospodarskog subjekta, odjeljak D: sustavi za osiguravanje kvalitete i norme upravljanja okolišem.</w:t>
      </w:r>
    </w:p>
    <w:p w:rsidR="008736AA" w:rsidRDefault="008736AA" w:rsidP="008736AA">
      <w:pPr>
        <w:spacing w:line="240" w:lineRule="auto"/>
        <w:jc w:val="both"/>
        <w:rPr>
          <w:rFonts w:ascii="Sylfaen" w:hAnsi="Sylfaen"/>
          <w:color w:val="231F20"/>
          <w:sz w:val="24"/>
          <w:szCs w:val="24"/>
          <w:shd w:val="clear" w:color="auto" w:fill="FFFFFF"/>
        </w:rPr>
      </w:pPr>
      <w:r>
        <w:rPr>
          <w:rFonts w:ascii="Sylfaen" w:hAnsi="Sylfaen"/>
          <w:color w:val="231F20"/>
          <w:sz w:val="24"/>
          <w:szCs w:val="24"/>
          <w:shd w:val="clear" w:color="auto" w:fill="FFFFFF"/>
        </w:rPr>
        <w:t>N</w:t>
      </w:r>
      <w:r w:rsidRPr="00604E6F">
        <w:rPr>
          <w:rFonts w:ascii="Sylfaen" w:hAnsi="Sylfaen"/>
          <w:color w:val="231F20"/>
          <w:sz w:val="24"/>
          <w:szCs w:val="24"/>
          <w:shd w:val="clear" w:color="auto" w:fill="FFFFFF"/>
        </w:rPr>
        <w:t xml:space="preserve">aručitelj </w:t>
      </w:r>
      <w:r>
        <w:rPr>
          <w:rFonts w:ascii="Sylfaen" w:hAnsi="Sylfaen"/>
          <w:color w:val="231F20"/>
          <w:sz w:val="24"/>
          <w:szCs w:val="24"/>
          <w:shd w:val="clear" w:color="auto" w:fill="FFFFFF"/>
        </w:rPr>
        <w:t>će</w:t>
      </w:r>
      <w:r w:rsidRPr="00604E6F">
        <w:rPr>
          <w:rFonts w:ascii="Sylfaen" w:hAnsi="Sylfaen"/>
          <w:color w:val="231F20"/>
          <w:sz w:val="24"/>
          <w:szCs w:val="24"/>
          <w:shd w:val="clear" w:color="auto" w:fill="FFFFFF"/>
        </w:rPr>
        <w:t xml:space="preserve"> prihvatiti dokaze o jednakovrijednim mjerama osiguranja kvalitete ako gospodarski subjekt iz objektivnih razloga nije mogao pribaviti potvrde iz </w:t>
      </w:r>
      <w:r>
        <w:rPr>
          <w:rFonts w:ascii="Sylfaen" w:hAnsi="Sylfaen"/>
          <w:color w:val="231F20"/>
          <w:sz w:val="24"/>
          <w:szCs w:val="24"/>
          <w:shd w:val="clear" w:color="auto" w:fill="FFFFFF"/>
        </w:rPr>
        <w:t xml:space="preserve">ove točke dokumentacije </w:t>
      </w:r>
      <w:r w:rsidRPr="00604E6F">
        <w:rPr>
          <w:rFonts w:ascii="Sylfaen" w:hAnsi="Sylfaen"/>
          <w:color w:val="231F20"/>
          <w:sz w:val="24"/>
          <w:szCs w:val="24"/>
          <w:shd w:val="clear" w:color="auto" w:fill="FFFFFF"/>
        </w:rPr>
        <w:t>pod uvjetom da dokaže da su te mjere usklađene s traženim normama osiguranja kvalitete.</w:t>
      </w:r>
    </w:p>
    <w:p w:rsidR="008736AA" w:rsidRPr="00604E6F" w:rsidRDefault="008736AA" w:rsidP="008736AA">
      <w:pPr>
        <w:spacing w:line="240" w:lineRule="auto"/>
        <w:jc w:val="both"/>
        <w:rPr>
          <w:rFonts w:ascii="Sylfaen" w:hAnsi="Sylfaen"/>
          <w:sz w:val="24"/>
          <w:szCs w:val="24"/>
        </w:rPr>
      </w:pPr>
      <w:r w:rsidRPr="00D03582">
        <w:rPr>
          <w:rFonts w:ascii="Sylfaen" w:hAnsi="Sylfaen" w:cs="Arial"/>
          <w:sz w:val="24"/>
          <w:szCs w:val="24"/>
        </w:rPr>
        <w:t>Naručitelj će prije donošenja Odluke zatražiti od ponuditelja koji je podnio najpovoljniju ponudu da u primjerenom roku, ne kraćem od 5 dana, dostavi ažurirane popratne dokumente</w:t>
      </w:r>
      <w:r>
        <w:rPr>
          <w:rFonts w:ascii="Sylfaen" w:hAnsi="Sylfaen" w:cs="Arial"/>
          <w:sz w:val="24"/>
          <w:szCs w:val="24"/>
        </w:rPr>
        <w:t>.</w:t>
      </w:r>
    </w:p>
    <w:p w:rsidR="00B85316" w:rsidRPr="00CB64AB" w:rsidRDefault="00B85316" w:rsidP="00B85316">
      <w:pPr>
        <w:jc w:val="both"/>
      </w:pPr>
    </w:p>
    <w:p w:rsidR="00A22E7E" w:rsidRPr="00BF6443" w:rsidRDefault="00C94215" w:rsidP="00D37CC0">
      <w:pPr>
        <w:pStyle w:val="Naslov2"/>
        <w:spacing w:before="0" w:line="240" w:lineRule="auto"/>
        <w:contextualSpacing/>
        <w:jc w:val="both"/>
        <w:rPr>
          <w:rFonts w:ascii="Sylfaen" w:hAnsi="Sylfaen" w:cs="Times New Roman"/>
          <w:sz w:val="24"/>
        </w:rPr>
      </w:pPr>
      <w:bookmarkStart w:id="160" w:name="_Toc4523997"/>
      <w:r>
        <w:rPr>
          <w:rFonts w:ascii="Sylfaen" w:hAnsi="Sylfaen" w:cs="Times New Roman"/>
          <w:sz w:val="24"/>
        </w:rPr>
        <w:t>7</w:t>
      </w:r>
      <w:r w:rsidR="0064217E">
        <w:rPr>
          <w:rFonts w:ascii="Sylfaen" w:hAnsi="Sylfaen" w:cs="Times New Roman"/>
          <w:sz w:val="24"/>
        </w:rPr>
        <w:t>.</w:t>
      </w:r>
      <w:r w:rsidR="00B85316">
        <w:rPr>
          <w:rFonts w:ascii="Sylfaen" w:hAnsi="Sylfaen" w:cs="Times New Roman"/>
          <w:sz w:val="24"/>
        </w:rPr>
        <w:t>7</w:t>
      </w:r>
      <w:r w:rsidR="0064217E">
        <w:rPr>
          <w:rFonts w:ascii="Sylfaen" w:hAnsi="Sylfaen" w:cs="Times New Roman"/>
          <w:sz w:val="24"/>
        </w:rPr>
        <w:t>.</w:t>
      </w:r>
      <w:r w:rsidR="009C0BD2">
        <w:rPr>
          <w:rFonts w:ascii="Sylfaen" w:hAnsi="Sylfaen" w:cs="Times New Roman"/>
          <w:sz w:val="24"/>
        </w:rPr>
        <w:t xml:space="preserve"> </w:t>
      </w:r>
      <w:r w:rsidR="00A22E7E" w:rsidRPr="00BF6443">
        <w:rPr>
          <w:rFonts w:ascii="Sylfaen" w:hAnsi="Sylfaen" w:cs="Times New Roman"/>
          <w:sz w:val="24"/>
        </w:rPr>
        <w:t>Dokumenti koji će se nakon završetka postupka javne nabave vratiti ponuditeljima</w:t>
      </w:r>
      <w:bookmarkEnd w:id="159"/>
      <w:bookmarkEnd w:id="160"/>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Naručitelj </w:t>
      </w:r>
      <w:r w:rsidR="00855EAC" w:rsidRPr="00BF6443">
        <w:rPr>
          <w:rFonts w:ascii="Sylfaen" w:hAnsi="Sylfaen" w:cs="Times New Roman"/>
          <w:spacing w:val="-1"/>
          <w:sz w:val="24"/>
          <w:szCs w:val="24"/>
        </w:rPr>
        <w:t xml:space="preserve">je </w:t>
      </w:r>
      <w:r w:rsidRPr="00BF6443">
        <w:rPr>
          <w:rFonts w:ascii="Sylfaen" w:hAnsi="Sylfaen" w:cs="Times New Roman"/>
          <w:spacing w:val="-1"/>
          <w:sz w:val="24"/>
          <w:szCs w:val="24"/>
        </w:rPr>
        <w:t>obvezan vratiti ponuditeljima jamstvo za ozbiljnost ponude u roku od deset dana od dana potpisivanja ugovora o javnoj nabavi, odnosno dostave jamstva za uredno izvršenje ugovora o javnoj nabavi, a presliku jamstva obvezan je pohraniti.</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Sve elektronički dostavljene ponude EOJN RH će pohraniti na način koji omogućava očuvanje integriteta podataka. </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FD297E"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rsidR="00DC3DBF" w:rsidRDefault="00DC3DBF" w:rsidP="00DC3DBF">
      <w:pPr>
        <w:pStyle w:val="Default"/>
        <w:jc w:val="both"/>
        <w:rPr>
          <w:rFonts w:ascii="Sylfaen" w:hAnsi="Sylfaen"/>
          <w:b/>
        </w:rPr>
      </w:pPr>
    </w:p>
    <w:p w:rsidR="00885B70" w:rsidRPr="00885B70" w:rsidRDefault="00885B70" w:rsidP="00885B70"/>
    <w:p w:rsidR="00124364" w:rsidRDefault="00124364" w:rsidP="00124364">
      <w:pPr>
        <w:pStyle w:val="Naslov2"/>
        <w:spacing w:before="0" w:line="240" w:lineRule="auto"/>
        <w:contextualSpacing/>
        <w:jc w:val="both"/>
        <w:rPr>
          <w:rFonts w:ascii="Sylfaen" w:hAnsi="Sylfaen" w:cs="Times New Roman"/>
          <w:sz w:val="24"/>
        </w:rPr>
      </w:pPr>
      <w:bookmarkStart w:id="161" w:name="_Toc4523998"/>
      <w:r>
        <w:rPr>
          <w:rFonts w:ascii="Sylfaen" w:hAnsi="Sylfaen" w:cs="Times New Roman"/>
          <w:sz w:val="24"/>
        </w:rPr>
        <w:t>7.</w:t>
      </w:r>
      <w:r w:rsidR="00B85316">
        <w:rPr>
          <w:rFonts w:ascii="Sylfaen" w:hAnsi="Sylfaen" w:cs="Times New Roman"/>
          <w:sz w:val="24"/>
        </w:rPr>
        <w:t>8</w:t>
      </w:r>
      <w:r>
        <w:rPr>
          <w:rFonts w:ascii="Sylfaen" w:hAnsi="Sylfaen" w:cs="Times New Roman"/>
          <w:sz w:val="24"/>
        </w:rPr>
        <w:t>.</w:t>
      </w:r>
      <w:r w:rsidR="00AB32D6">
        <w:rPr>
          <w:rFonts w:ascii="Sylfaen" w:hAnsi="Sylfaen" w:cs="Times New Roman"/>
          <w:sz w:val="24"/>
        </w:rPr>
        <w:t xml:space="preserve"> </w:t>
      </w:r>
      <w:r w:rsidRPr="00BF6443">
        <w:rPr>
          <w:rFonts w:ascii="Sylfaen" w:hAnsi="Sylfaen" w:cs="Times New Roman"/>
          <w:sz w:val="24"/>
        </w:rPr>
        <w:t>Rok za donošenje odluke o odabiru</w:t>
      </w:r>
      <w:bookmarkEnd w:id="161"/>
    </w:p>
    <w:p w:rsidR="009C0BD2" w:rsidRPr="009C0BD2" w:rsidRDefault="009C0BD2" w:rsidP="009C0BD2"/>
    <w:p w:rsidR="00124364" w:rsidRPr="00BF6443" w:rsidRDefault="00124364" w:rsidP="00124364">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na temelju utvrđenih činjenica i okolnosti u postupku javne nabave donosi odluku o odabiru odnosno, ako postoje razlozi za poništenje postupka javne nabave iz članka 298. Zakona o javnoj nabavi, odluku o poništenju.</w:t>
      </w:r>
    </w:p>
    <w:p w:rsidR="00124364" w:rsidRPr="00BF6443" w:rsidRDefault="00124364" w:rsidP="00124364">
      <w:pPr>
        <w:spacing w:after="0" w:line="240" w:lineRule="auto"/>
        <w:contextualSpacing/>
        <w:jc w:val="both"/>
        <w:rPr>
          <w:rFonts w:ascii="Sylfaen" w:hAnsi="Sylfaen" w:cs="Times New Roman"/>
          <w:spacing w:val="-1"/>
          <w:sz w:val="24"/>
          <w:szCs w:val="24"/>
        </w:rPr>
      </w:pPr>
    </w:p>
    <w:p w:rsidR="00124364" w:rsidRPr="00BF6443" w:rsidRDefault="00124364" w:rsidP="00124364">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lastRenderedPageBreak/>
        <w:t xml:space="preserve">Odluku o odabiru ili odluku o poništenju postupka javne nabave s preslikom zapisnika o pregledu i ocjeni, Naručitelj će dostaviti sudionicima putem EOJN RH.  </w:t>
      </w:r>
    </w:p>
    <w:p w:rsidR="00124364" w:rsidRPr="00BF6443" w:rsidRDefault="00124364" w:rsidP="00124364">
      <w:pPr>
        <w:spacing w:after="0" w:line="240" w:lineRule="auto"/>
        <w:contextualSpacing/>
        <w:jc w:val="both"/>
        <w:rPr>
          <w:rFonts w:ascii="Sylfaen" w:hAnsi="Sylfaen" w:cs="Times New Roman"/>
          <w:spacing w:val="-1"/>
          <w:sz w:val="24"/>
          <w:szCs w:val="24"/>
        </w:rPr>
      </w:pPr>
    </w:p>
    <w:p w:rsidR="00124364" w:rsidRPr="00BF6443" w:rsidRDefault="00124364" w:rsidP="00124364">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Rok za donošenje odluke o odabiru ili odluke o poništenju postupka javne nabave iznosi </w:t>
      </w:r>
      <w:r>
        <w:rPr>
          <w:rFonts w:ascii="Sylfaen" w:hAnsi="Sylfaen" w:cs="Times New Roman"/>
          <w:spacing w:val="-1"/>
          <w:sz w:val="24"/>
          <w:szCs w:val="24"/>
        </w:rPr>
        <w:t>6</w:t>
      </w:r>
      <w:r w:rsidRPr="00BF6443">
        <w:rPr>
          <w:rFonts w:ascii="Sylfaen" w:hAnsi="Sylfaen" w:cs="Times New Roman"/>
          <w:spacing w:val="-1"/>
          <w:sz w:val="24"/>
          <w:szCs w:val="24"/>
        </w:rPr>
        <w:t>0</w:t>
      </w:r>
      <w:r>
        <w:rPr>
          <w:rFonts w:ascii="Sylfaen" w:hAnsi="Sylfaen" w:cs="Times New Roman"/>
          <w:spacing w:val="-1"/>
          <w:sz w:val="24"/>
          <w:szCs w:val="24"/>
        </w:rPr>
        <w:t xml:space="preserve"> </w:t>
      </w:r>
      <w:r w:rsidRPr="00BF6443">
        <w:rPr>
          <w:rFonts w:ascii="Sylfaen" w:hAnsi="Sylfaen" w:cs="Times New Roman"/>
          <w:spacing w:val="-1"/>
          <w:sz w:val="24"/>
          <w:szCs w:val="24"/>
        </w:rPr>
        <w:t>dana od isteka roka za dostavu ponude.</w:t>
      </w:r>
    </w:p>
    <w:p w:rsidR="00124364" w:rsidRPr="00BF6443" w:rsidRDefault="00124364" w:rsidP="00124364">
      <w:pPr>
        <w:spacing w:after="0" w:line="240" w:lineRule="auto"/>
        <w:contextualSpacing/>
        <w:jc w:val="both"/>
        <w:rPr>
          <w:rFonts w:ascii="Sylfaen" w:hAnsi="Sylfaen" w:cs="Times New Roman"/>
          <w:spacing w:val="-1"/>
          <w:sz w:val="24"/>
          <w:szCs w:val="24"/>
        </w:rPr>
      </w:pPr>
    </w:p>
    <w:p w:rsidR="00AB32D6" w:rsidRDefault="00AB32D6" w:rsidP="00AB32D6">
      <w:pPr>
        <w:pStyle w:val="Naslov2"/>
        <w:spacing w:before="0" w:line="240" w:lineRule="auto"/>
        <w:contextualSpacing/>
        <w:jc w:val="both"/>
        <w:rPr>
          <w:rFonts w:ascii="Sylfaen" w:hAnsi="Sylfaen" w:cs="Times New Roman"/>
          <w:sz w:val="24"/>
        </w:rPr>
      </w:pPr>
      <w:bookmarkStart w:id="162" w:name="_Toc4523999"/>
      <w:r>
        <w:rPr>
          <w:rFonts w:ascii="Sylfaen" w:hAnsi="Sylfaen" w:cs="Times New Roman"/>
          <w:sz w:val="24"/>
        </w:rPr>
        <w:t>7.</w:t>
      </w:r>
      <w:r w:rsidR="00B85316">
        <w:rPr>
          <w:rFonts w:ascii="Sylfaen" w:hAnsi="Sylfaen" w:cs="Times New Roman"/>
          <w:sz w:val="24"/>
        </w:rPr>
        <w:t>9</w:t>
      </w:r>
      <w:r>
        <w:rPr>
          <w:rFonts w:ascii="Sylfaen" w:hAnsi="Sylfaen" w:cs="Times New Roman"/>
          <w:sz w:val="24"/>
        </w:rPr>
        <w:t>.</w:t>
      </w:r>
      <w:r w:rsidR="005961E9">
        <w:rPr>
          <w:rFonts w:ascii="Sylfaen" w:hAnsi="Sylfaen" w:cs="Times New Roman"/>
          <w:sz w:val="24"/>
        </w:rPr>
        <w:t xml:space="preserve"> </w:t>
      </w:r>
      <w:r w:rsidRPr="00BF6443">
        <w:rPr>
          <w:rFonts w:ascii="Sylfaen" w:hAnsi="Sylfaen" w:cs="Times New Roman"/>
          <w:sz w:val="24"/>
        </w:rPr>
        <w:t>Rok za sklapanje ugovora</w:t>
      </w:r>
      <w:bookmarkEnd w:id="162"/>
    </w:p>
    <w:p w:rsidR="009C0BD2" w:rsidRPr="009C0BD2" w:rsidRDefault="009C0BD2" w:rsidP="009C0BD2"/>
    <w:p w:rsidR="00AB32D6" w:rsidRPr="00BC0799" w:rsidRDefault="00AB32D6" w:rsidP="00AB32D6">
      <w:pPr>
        <w:autoSpaceDE w:val="0"/>
        <w:autoSpaceDN w:val="0"/>
        <w:adjustRightInd w:val="0"/>
        <w:spacing w:after="0" w:line="240" w:lineRule="auto"/>
        <w:jc w:val="both"/>
        <w:rPr>
          <w:rFonts w:ascii="Sylfaen" w:hAnsi="Sylfaen" w:cs="Arial"/>
          <w:color w:val="000000"/>
          <w:sz w:val="24"/>
          <w:szCs w:val="24"/>
        </w:rPr>
      </w:pPr>
      <w:r w:rsidRPr="00BC0799">
        <w:rPr>
          <w:rFonts w:ascii="Sylfaen" w:hAnsi="Sylfaen" w:cs="Arial"/>
          <w:color w:val="000000"/>
          <w:sz w:val="24"/>
          <w:szCs w:val="24"/>
        </w:rPr>
        <w:t xml:space="preserve">Ugovorne strane sklapaju ugovor o javnoj nabavi u pisanom obliku u roku od 30 dana od dana izvršnosti odluke o odabiru. </w:t>
      </w:r>
    </w:p>
    <w:p w:rsidR="00AB32D6" w:rsidRPr="00BC0799" w:rsidRDefault="00AB32D6" w:rsidP="00AB32D6">
      <w:pPr>
        <w:autoSpaceDE w:val="0"/>
        <w:autoSpaceDN w:val="0"/>
        <w:adjustRightInd w:val="0"/>
        <w:spacing w:after="0" w:line="240" w:lineRule="auto"/>
        <w:jc w:val="both"/>
        <w:rPr>
          <w:rFonts w:ascii="Sylfaen" w:hAnsi="Sylfaen" w:cs="Arial"/>
          <w:color w:val="000000"/>
          <w:sz w:val="24"/>
          <w:szCs w:val="24"/>
        </w:rPr>
      </w:pPr>
      <w:r w:rsidRPr="00BC0799">
        <w:rPr>
          <w:rFonts w:ascii="Sylfaen" w:hAnsi="Sylfaen" w:cs="Arial"/>
          <w:color w:val="000000"/>
          <w:sz w:val="24"/>
          <w:szCs w:val="24"/>
        </w:rPr>
        <w:t>Ugovor o javnoj nabavi mora biti sklopljen u skladu s uvjetima određenima u ovoj Dokumentaciji o nabavi i odabranom ponudom</w:t>
      </w:r>
      <w:r>
        <w:rPr>
          <w:rFonts w:ascii="Sylfaen" w:hAnsi="Sylfaen" w:cs="Arial"/>
          <w:color w:val="000000"/>
          <w:sz w:val="24"/>
          <w:szCs w:val="24"/>
        </w:rPr>
        <w:t>.</w:t>
      </w:r>
    </w:p>
    <w:p w:rsidR="00AB32D6" w:rsidRPr="00BC0799" w:rsidRDefault="00AB32D6" w:rsidP="00AB32D6">
      <w:pPr>
        <w:autoSpaceDE w:val="0"/>
        <w:autoSpaceDN w:val="0"/>
        <w:adjustRightInd w:val="0"/>
        <w:spacing w:after="0" w:line="240" w:lineRule="auto"/>
        <w:jc w:val="both"/>
        <w:rPr>
          <w:rFonts w:ascii="Sylfaen" w:hAnsi="Sylfaen" w:cs="Arial"/>
          <w:color w:val="000000"/>
          <w:sz w:val="24"/>
          <w:szCs w:val="24"/>
        </w:rPr>
      </w:pPr>
      <w:r w:rsidRPr="00BC0799">
        <w:rPr>
          <w:rFonts w:ascii="Sylfaen" w:hAnsi="Sylfaen" w:cs="Arial"/>
          <w:color w:val="000000"/>
          <w:sz w:val="24"/>
          <w:szCs w:val="24"/>
        </w:rPr>
        <w:t xml:space="preserve">Naručitelj je obvezan kontrolirati je li izvršenje ugovora  u skladu s uvjetima određenima u ovoj Dokumentaciji o nabavi i odabranom ponudom. </w:t>
      </w:r>
    </w:p>
    <w:p w:rsidR="00AB32D6" w:rsidRPr="00BC0799" w:rsidRDefault="00AB32D6" w:rsidP="00AB32D6">
      <w:pPr>
        <w:spacing w:after="0" w:line="240" w:lineRule="auto"/>
        <w:contextualSpacing/>
        <w:jc w:val="both"/>
        <w:rPr>
          <w:rFonts w:ascii="Sylfaen" w:hAnsi="Sylfaen" w:cs="Arial"/>
          <w:color w:val="000000"/>
          <w:sz w:val="24"/>
          <w:szCs w:val="24"/>
        </w:rPr>
      </w:pPr>
      <w:r w:rsidRPr="00BC0799">
        <w:rPr>
          <w:rFonts w:ascii="Sylfaen" w:hAnsi="Sylfaen" w:cs="Arial"/>
          <w:color w:val="000000"/>
          <w:sz w:val="24"/>
          <w:szCs w:val="24"/>
        </w:rPr>
        <w:t xml:space="preserve">Na odgovornost ugovornih strana za ispunjenje obveza iz ugovora o javnoj nabavi, uz odredbe ZJN 2016, na odgovarajući način primjenjuju se odredbe zakona kojim se uređuju obvezni odnosi. </w:t>
      </w:r>
    </w:p>
    <w:p w:rsidR="00AB32D6" w:rsidRPr="00BF6443" w:rsidRDefault="00AB32D6" w:rsidP="00AB32D6">
      <w:pPr>
        <w:pStyle w:val="Naslov2"/>
        <w:spacing w:before="0" w:line="240" w:lineRule="auto"/>
        <w:ind w:left="993"/>
        <w:contextualSpacing/>
        <w:jc w:val="both"/>
        <w:rPr>
          <w:rFonts w:ascii="Sylfaen" w:hAnsi="Sylfaen" w:cs="Times New Roman"/>
          <w:sz w:val="24"/>
          <w:highlight w:val="yellow"/>
        </w:rPr>
      </w:pPr>
    </w:p>
    <w:p w:rsidR="00AB32D6" w:rsidRPr="00BF6443" w:rsidRDefault="00AB32D6" w:rsidP="00AB32D6">
      <w:pPr>
        <w:pStyle w:val="Naslov2"/>
        <w:spacing w:before="0" w:line="240" w:lineRule="auto"/>
        <w:contextualSpacing/>
        <w:jc w:val="both"/>
        <w:rPr>
          <w:rFonts w:ascii="Sylfaen" w:hAnsi="Sylfaen" w:cs="Times New Roman"/>
          <w:sz w:val="24"/>
        </w:rPr>
      </w:pPr>
      <w:bookmarkStart w:id="163" w:name="_Toc4524000"/>
      <w:r>
        <w:rPr>
          <w:rFonts w:ascii="Sylfaen" w:hAnsi="Sylfaen" w:cs="Times New Roman"/>
          <w:sz w:val="24"/>
        </w:rPr>
        <w:t>7.</w:t>
      </w:r>
      <w:r w:rsidR="00B85316">
        <w:rPr>
          <w:rFonts w:ascii="Sylfaen" w:hAnsi="Sylfaen" w:cs="Times New Roman"/>
          <w:sz w:val="24"/>
        </w:rPr>
        <w:t>10</w:t>
      </w:r>
      <w:r>
        <w:rPr>
          <w:rFonts w:ascii="Sylfaen" w:hAnsi="Sylfaen" w:cs="Times New Roman"/>
          <w:sz w:val="24"/>
        </w:rPr>
        <w:t>.</w:t>
      </w:r>
      <w:r w:rsidR="005961E9">
        <w:rPr>
          <w:rFonts w:ascii="Sylfaen" w:hAnsi="Sylfaen" w:cs="Times New Roman"/>
          <w:sz w:val="24"/>
        </w:rPr>
        <w:t xml:space="preserve"> </w:t>
      </w:r>
      <w:r w:rsidRPr="00BF6443">
        <w:rPr>
          <w:rFonts w:ascii="Sylfaen" w:hAnsi="Sylfaen" w:cs="Times New Roman"/>
          <w:sz w:val="24"/>
        </w:rPr>
        <w:t>Rok, način i uvjeti plaćanja</w:t>
      </w:r>
      <w:bookmarkEnd w:id="163"/>
    </w:p>
    <w:p w:rsidR="00AB32D6" w:rsidRDefault="00AB32D6" w:rsidP="00AB32D6">
      <w:pPr>
        <w:spacing w:after="0" w:line="240" w:lineRule="auto"/>
        <w:contextualSpacing/>
        <w:jc w:val="both"/>
        <w:rPr>
          <w:rFonts w:ascii="Sylfaen" w:hAnsi="Sylfaen" w:cs="Times New Roman"/>
          <w:spacing w:val="-1"/>
          <w:sz w:val="24"/>
          <w:szCs w:val="24"/>
        </w:rPr>
      </w:pP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Izvedeni radovi obračunavat će se na osnovi stvarno izvedenih količina radova, te po ovjeri nadzornog inženjera.</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Izvedene radove ponuditelj će obračunavati temeljem privremenih situacija i okončane situacije.</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 xml:space="preserve">Privremene i okončanu situaciju ponuditelj ispostavlja u 4 (četiri) primjerka. Ispostavljenu situaciju ovjerava nadzorni inženjer u roku od 7 (sedam) dana od dana primitka. Situaciju ovjerenu od strane nadzornog inženjera ovjerava predstavnik javnog naručitelja. </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 xml:space="preserve">Tako ovjerenu situaciju javni naručitelj se obvezuje platiti, doznakom na poslovni račun Izvoditelja (podugovaratelja), najkasnije </w:t>
      </w:r>
      <w:r w:rsidRPr="00CB4150">
        <w:rPr>
          <w:rFonts w:ascii="Sylfaen" w:hAnsi="Sylfaen" w:cs="Calibri"/>
          <w:sz w:val="24"/>
          <w:szCs w:val="24"/>
        </w:rPr>
        <w:t>u roku 30 dana</w:t>
      </w:r>
      <w:r w:rsidRPr="005F6B75">
        <w:rPr>
          <w:rFonts w:ascii="Sylfaen" w:hAnsi="Sylfaen" w:cs="Calibri"/>
          <w:sz w:val="24"/>
          <w:szCs w:val="24"/>
        </w:rPr>
        <w:t xml:space="preserve"> od dana zaprimanja.</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Plaćanje će biti izvršeno neposredno svakom članu zajednice gospodarskih subjekata za onaj dio ugovora o javnoj nabavi koji je taj član izvršio. U slučaju da je zajednica gospodarskih subjekata odredila drugačiji način plaćanja, mora dostaviti sporazum o tome.</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Svaki od pojedinih članova zajednice gospodarskih subjekata ispostavlja privremenu/okončanu situaciju javnom naručitelju i to samo za pripadajući dio izvedenih radova, što se dostavlja Naručitelju na ovjeru i daljnji postupak.</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Ako članovi zajednice zahtijevaju plaćanje preko jednog člana, tada taj član ispostavlja situacije u ime zajednice na način kako je navedeno.</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 xml:space="preserve">Ako se dio ugovora daje u podugovor tada će za taj dio ugovora koji su izvršili podugovaratelji, plaćanje biti izvršeno neposredno svakom podizvoditelju koji je naveden </w:t>
      </w:r>
      <w:r w:rsidRPr="005F6B75">
        <w:rPr>
          <w:rFonts w:ascii="Sylfaen" w:hAnsi="Sylfaen" w:cs="Calibri"/>
          <w:sz w:val="24"/>
          <w:szCs w:val="24"/>
        </w:rPr>
        <w:lastRenderedPageBreak/>
        <w:t>u ugovoru, uz obvezno prilaganje računa, odnosno situacija podugovaratelja ovjerene od ponuditelja/nositelja zajednice gospodarskih subjekata. Članovi zajednice gospodarskih subjekata obvezni su na situaciji navesti podugovaratelje.</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Ponuditelj je obvezan u situaciji naznačiti koje iznose i na koji račun treba plaćati podugovarateljima, odnosno članovima zajednice gospodarskih subjekata.</w:t>
      </w:r>
    </w:p>
    <w:p w:rsidR="00AB32D6" w:rsidRPr="005F6B75" w:rsidRDefault="00AB32D6" w:rsidP="00AB32D6">
      <w:pPr>
        <w:spacing w:line="240" w:lineRule="auto"/>
        <w:jc w:val="both"/>
        <w:rPr>
          <w:rFonts w:ascii="Sylfaen" w:hAnsi="Sylfaen" w:cs="Calibri"/>
          <w:sz w:val="24"/>
          <w:szCs w:val="24"/>
        </w:rPr>
      </w:pPr>
      <w:r w:rsidRPr="005F6B75">
        <w:rPr>
          <w:rFonts w:ascii="Sylfaen" w:hAnsi="Sylfaen" w:cs="Calibri"/>
          <w:sz w:val="24"/>
          <w:szCs w:val="24"/>
        </w:rPr>
        <w:t>Naručitelj ne predviđa plaćanje predujma (avansa).</w:t>
      </w:r>
    </w:p>
    <w:p w:rsidR="008736AA" w:rsidRDefault="008736AA" w:rsidP="00AB32D6">
      <w:pPr>
        <w:pStyle w:val="Naslov2"/>
        <w:keepLines w:val="0"/>
        <w:spacing w:before="0" w:line="240" w:lineRule="auto"/>
        <w:jc w:val="both"/>
        <w:rPr>
          <w:rFonts w:ascii="Sylfaen" w:hAnsi="Sylfaen"/>
          <w:sz w:val="24"/>
          <w:szCs w:val="24"/>
        </w:rPr>
      </w:pPr>
      <w:bookmarkStart w:id="164" w:name="_Toc4524001"/>
    </w:p>
    <w:p w:rsidR="008736AA" w:rsidRDefault="008736AA" w:rsidP="00AB32D6">
      <w:pPr>
        <w:pStyle w:val="Naslov2"/>
        <w:keepLines w:val="0"/>
        <w:spacing w:before="0" w:line="240" w:lineRule="auto"/>
        <w:jc w:val="both"/>
        <w:rPr>
          <w:rFonts w:ascii="Sylfaen" w:hAnsi="Sylfaen"/>
          <w:sz w:val="24"/>
          <w:szCs w:val="24"/>
        </w:rPr>
      </w:pPr>
    </w:p>
    <w:p w:rsidR="00AB32D6" w:rsidRDefault="00AB32D6" w:rsidP="00AB32D6">
      <w:pPr>
        <w:pStyle w:val="Naslov2"/>
        <w:keepLines w:val="0"/>
        <w:spacing w:before="0" w:line="240" w:lineRule="auto"/>
        <w:jc w:val="both"/>
        <w:rPr>
          <w:rFonts w:ascii="Sylfaen" w:hAnsi="Sylfaen"/>
          <w:sz w:val="24"/>
          <w:szCs w:val="24"/>
        </w:rPr>
      </w:pPr>
      <w:r>
        <w:rPr>
          <w:rFonts w:ascii="Sylfaen" w:hAnsi="Sylfaen"/>
          <w:sz w:val="24"/>
          <w:szCs w:val="24"/>
        </w:rPr>
        <w:t>7</w:t>
      </w:r>
      <w:r w:rsidRPr="006A7B0C">
        <w:rPr>
          <w:rFonts w:ascii="Sylfaen" w:hAnsi="Sylfaen"/>
          <w:sz w:val="24"/>
          <w:szCs w:val="24"/>
        </w:rPr>
        <w:t>.1</w:t>
      </w:r>
      <w:r w:rsidR="00B85316">
        <w:rPr>
          <w:rFonts w:ascii="Sylfaen" w:hAnsi="Sylfaen"/>
          <w:sz w:val="24"/>
          <w:szCs w:val="24"/>
        </w:rPr>
        <w:t>1</w:t>
      </w:r>
      <w:r w:rsidRPr="006A7B0C">
        <w:rPr>
          <w:rFonts w:ascii="Sylfaen" w:hAnsi="Sylfaen"/>
          <w:sz w:val="24"/>
          <w:szCs w:val="24"/>
        </w:rPr>
        <w:t>.</w:t>
      </w:r>
      <w:r>
        <w:rPr>
          <w:rFonts w:ascii="Sylfaen" w:hAnsi="Sylfaen"/>
          <w:sz w:val="24"/>
          <w:szCs w:val="24"/>
        </w:rPr>
        <w:t xml:space="preserve"> Odredbe o ugovornoj kazni</w:t>
      </w:r>
      <w:bookmarkEnd w:id="164"/>
    </w:p>
    <w:p w:rsidR="009C0BD2" w:rsidRPr="009C0BD2" w:rsidRDefault="009C0BD2" w:rsidP="009C0BD2"/>
    <w:p w:rsidR="00AB32D6" w:rsidRPr="00517ABB" w:rsidRDefault="00AB32D6" w:rsidP="00AB32D6">
      <w:pPr>
        <w:autoSpaceDE w:val="0"/>
        <w:autoSpaceDN w:val="0"/>
        <w:adjustRightInd w:val="0"/>
        <w:spacing w:after="0" w:line="240" w:lineRule="auto"/>
        <w:jc w:val="both"/>
        <w:rPr>
          <w:rFonts w:ascii="Sylfaen" w:hAnsi="Sylfaen" w:cs="Arial"/>
          <w:color w:val="000000"/>
          <w:sz w:val="24"/>
          <w:szCs w:val="24"/>
        </w:rPr>
      </w:pPr>
      <w:r w:rsidRPr="00517ABB">
        <w:rPr>
          <w:rFonts w:ascii="Sylfaen" w:hAnsi="Sylfaen" w:cs="Arial"/>
          <w:color w:val="000000"/>
          <w:sz w:val="24"/>
          <w:szCs w:val="24"/>
        </w:rPr>
        <w:t>Ako odabrani ponuditelj  prekorači rok završetka ugovorenih radova</w:t>
      </w:r>
      <w:r>
        <w:rPr>
          <w:rFonts w:ascii="Sylfaen" w:hAnsi="Sylfaen" w:cs="Arial"/>
          <w:color w:val="000000"/>
          <w:sz w:val="24"/>
          <w:szCs w:val="24"/>
        </w:rPr>
        <w:t>,</w:t>
      </w:r>
      <w:r w:rsidRPr="00517ABB">
        <w:rPr>
          <w:rFonts w:ascii="Sylfaen" w:hAnsi="Sylfaen" w:cs="Arial"/>
          <w:color w:val="000000"/>
          <w:sz w:val="24"/>
          <w:szCs w:val="24"/>
        </w:rPr>
        <w:t xml:space="preserve"> </w:t>
      </w:r>
      <w:r w:rsidRPr="00967EDF">
        <w:rPr>
          <w:rFonts w:ascii="Sylfaen" w:hAnsi="Sylfaen" w:cs="Calibri"/>
          <w:snapToGrid w:val="0"/>
          <w:sz w:val="24"/>
          <w:szCs w:val="24"/>
        </w:rPr>
        <w:t xml:space="preserve">a prekoračenje nije uzrokovano okolnostima iz ugovora kada se rok za izvođenje radova utvrđen ugovorom iznimno može produljiti, </w:t>
      </w:r>
      <w:r w:rsidRPr="00517ABB">
        <w:rPr>
          <w:rFonts w:ascii="Sylfaen" w:hAnsi="Sylfaen" w:cs="Arial"/>
          <w:color w:val="000000"/>
          <w:sz w:val="24"/>
          <w:szCs w:val="24"/>
        </w:rPr>
        <w:t xml:space="preserve">dužan je Naručitelju platiti ugovornu kaznu za svaki kalendarski dan prekoračenja ugovorenog roka, a u visini od 2‰ (dva promila) od ugovorene cijene bez poreza na dodanu vrijednost (cijena ponude odabranog ponuditelja bez poreza na dodanu vrijednost) s tim da ukupni iznos ugovorne kazne ne može prijeći 10% ugovorene cijene bez poreza na dodanu vrijednost (cijena ponude odabranog ponuditelja bez poreza na dodanu vrijednost). </w:t>
      </w:r>
    </w:p>
    <w:p w:rsidR="00AB32D6" w:rsidRPr="00517ABB" w:rsidRDefault="00AB32D6" w:rsidP="00AB32D6">
      <w:pPr>
        <w:autoSpaceDE w:val="0"/>
        <w:autoSpaceDN w:val="0"/>
        <w:adjustRightInd w:val="0"/>
        <w:spacing w:after="0" w:line="240" w:lineRule="auto"/>
        <w:jc w:val="both"/>
        <w:rPr>
          <w:rFonts w:ascii="Sylfaen" w:hAnsi="Sylfaen" w:cs="Arial"/>
          <w:color w:val="000000"/>
          <w:sz w:val="24"/>
          <w:szCs w:val="24"/>
        </w:rPr>
      </w:pPr>
      <w:r w:rsidRPr="00517ABB">
        <w:rPr>
          <w:rFonts w:ascii="Sylfaen" w:hAnsi="Sylfaen" w:cs="Arial"/>
          <w:color w:val="000000"/>
          <w:sz w:val="24"/>
          <w:szCs w:val="24"/>
        </w:rPr>
        <w:t xml:space="preserve">Naplata ugovorne kazne obavit će se po okončanoj situaciji, odbijanjem/umanjenjem od ukupne vrijednosti izvršenih radova. </w:t>
      </w:r>
    </w:p>
    <w:p w:rsidR="00AB32D6" w:rsidRPr="00517ABB" w:rsidRDefault="00AB32D6" w:rsidP="00AB32D6">
      <w:pPr>
        <w:jc w:val="both"/>
        <w:rPr>
          <w:rFonts w:ascii="Sylfaen" w:hAnsi="Sylfaen"/>
          <w:sz w:val="24"/>
          <w:szCs w:val="24"/>
        </w:rPr>
      </w:pPr>
      <w:r w:rsidRPr="00517ABB">
        <w:rPr>
          <w:rFonts w:ascii="Sylfaen" w:hAnsi="Sylfaen" w:cs="Arial"/>
          <w:color w:val="000000"/>
          <w:sz w:val="24"/>
          <w:szCs w:val="24"/>
        </w:rPr>
        <w:t>Plaćanje ugovorne kazne ne utječe na obveze odabranog ponuditelja, to jest izvođača</w:t>
      </w:r>
    </w:p>
    <w:p w:rsidR="009C0BD2" w:rsidRPr="008659A6" w:rsidRDefault="00042FF4" w:rsidP="005961E9">
      <w:pPr>
        <w:pStyle w:val="Naslov2"/>
        <w:rPr>
          <w:rFonts w:ascii="Sylfaen" w:hAnsi="Sylfaen"/>
          <w:sz w:val="24"/>
          <w:szCs w:val="24"/>
        </w:rPr>
      </w:pPr>
      <w:bookmarkStart w:id="165" w:name="_Toc4524002"/>
      <w:r w:rsidRPr="008659A6">
        <w:rPr>
          <w:rFonts w:ascii="Sylfaen" w:hAnsi="Sylfaen"/>
          <w:sz w:val="24"/>
          <w:szCs w:val="24"/>
        </w:rPr>
        <w:t>7</w:t>
      </w:r>
      <w:r w:rsidR="00CD48E8" w:rsidRPr="008659A6">
        <w:rPr>
          <w:rFonts w:ascii="Sylfaen" w:hAnsi="Sylfaen"/>
          <w:sz w:val="24"/>
          <w:szCs w:val="24"/>
        </w:rPr>
        <w:t>.</w:t>
      </w:r>
      <w:r w:rsidR="00AB32D6" w:rsidRPr="008659A6">
        <w:rPr>
          <w:rFonts w:ascii="Sylfaen" w:hAnsi="Sylfaen"/>
          <w:sz w:val="24"/>
          <w:szCs w:val="24"/>
        </w:rPr>
        <w:t>1</w:t>
      </w:r>
      <w:r w:rsidR="00B85316" w:rsidRPr="008659A6">
        <w:rPr>
          <w:rFonts w:ascii="Sylfaen" w:hAnsi="Sylfaen"/>
          <w:sz w:val="24"/>
          <w:szCs w:val="24"/>
        </w:rPr>
        <w:t>2</w:t>
      </w:r>
      <w:r w:rsidR="00AB32D6" w:rsidRPr="008659A6">
        <w:rPr>
          <w:rFonts w:ascii="Sylfaen" w:hAnsi="Sylfaen"/>
          <w:sz w:val="24"/>
          <w:szCs w:val="24"/>
        </w:rPr>
        <w:t xml:space="preserve">. </w:t>
      </w:r>
      <w:r w:rsidR="00CD48E8" w:rsidRPr="008659A6">
        <w:rPr>
          <w:rFonts w:ascii="Sylfaen" w:hAnsi="Sylfaen"/>
          <w:sz w:val="24"/>
          <w:szCs w:val="24"/>
        </w:rPr>
        <w:t>Dinamičko-financijski plan izvođenja radova</w:t>
      </w:r>
      <w:bookmarkEnd w:id="165"/>
    </w:p>
    <w:p w:rsidR="00CD48E8" w:rsidRPr="008659A6" w:rsidRDefault="00CD48E8" w:rsidP="00CD48E8">
      <w:pPr>
        <w:pStyle w:val="Default"/>
        <w:jc w:val="both"/>
        <w:rPr>
          <w:rFonts w:ascii="Sylfaen" w:hAnsi="Sylfaen"/>
        </w:rPr>
      </w:pPr>
      <w:r w:rsidRPr="008659A6">
        <w:rPr>
          <w:rFonts w:ascii="Sylfaen" w:hAnsi="Sylfaen"/>
          <w:b/>
          <w:bCs/>
        </w:rPr>
        <w:t xml:space="preserve"> </w:t>
      </w:r>
    </w:p>
    <w:p w:rsidR="00CD48E8" w:rsidRPr="00517ABB" w:rsidRDefault="00CD48E8" w:rsidP="00CD48E8">
      <w:pPr>
        <w:autoSpaceDE w:val="0"/>
        <w:autoSpaceDN w:val="0"/>
        <w:adjustRightInd w:val="0"/>
        <w:spacing w:after="0" w:line="240" w:lineRule="auto"/>
        <w:jc w:val="both"/>
        <w:rPr>
          <w:rFonts w:ascii="Sylfaen" w:hAnsi="Sylfaen" w:cs="Arial"/>
          <w:color w:val="000000"/>
          <w:sz w:val="24"/>
          <w:szCs w:val="24"/>
        </w:rPr>
      </w:pPr>
      <w:r w:rsidRPr="00517ABB">
        <w:rPr>
          <w:rFonts w:ascii="Sylfaen" w:hAnsi="Sylfaen" w:cs="Arial"/>
          <w:color w:val="000000"/>
          <w:sz w:val="24"/>
          <w:szCs w:val="24"/>
        </w:rPr>
        <w:t xml:space="preserve">Ponuditelj je obvezan u roku od osam (8) kalendarskih dana od dana potpisivanja Ugovora o radovima, kao njegov sastani dio, dostaviti Dinamičko-financijski plan izvođenja radova u svrhu vremenskog i financijskog praćenja njegova izvršenja. </w:t>
      </w:r>
    </w:p>
    <w:p w:rsidR="00CD48E8" w:rsidRDefault="00CD48E8" w:rsidP="00CD48E8">
      <w:pPr>
        <w:pStyle w:val="Naslov2"/>
        <w:spacing w:before="0" w:line="240" w:lineRule="auto"/>
        <w:contextualSpacing/>
        <w:jc w:val="both"/>
        <w:rPr>
          <w:rFonts w:ascii="Sylfaen" w:hAnsi="Sylfaen" w:cs="Times New Roman"/>
          <w:sz w:val="24"/>
        </w:rPr>
      </w:pPr>
      <w:bookmarkStart w:id="166" w:name="_Toc4521053"/>
      <w:bookmarkStart w:id="167" w:name="_Toc4523614"/>
      <w:bookmarkStart w:id="168" w:name="_Toc4523923"/>
      <w:bookmarkStart w:id="169" w:name="_Toc4524003"/>
      <w:r w:rsidRPr="00517ABB">
        <w:rPr>
          <w:rFonts w:ascii="Sylfaen" w:eastAsiaTheme="minorHAnsi" w:hAnsi="Sylfaen" w:cs="Arial"/>
          <w:b w:val="0"/>
          <w:bCs w:val="0"/>
          <w:color w:val="000000"/>
          <w:sz w:val="24"/>
          <w:szCs w:val="24"/>
        </w:rPr>
        <w:t>Dinamičko-financijski plan izvođenja radova bitan je element ugovora o javnim radovima</w:t>
      </w:r>
      <w:r w:rsidRPr="00517ABB">
        <w:rPr>
          <w:rFonts w:ascii="Arial" w:eastAsiaTheme="minorHAnsi" w:hAnsi="Arial" w:cs="Arial"/>
          <w:b w:val="0"/>
          <w:bCs w:val="0"/>
          <w:color w:val="000000"/>
          <w:sz w:val="22"/>
          <w:szCs w:val="22"/>
        </w:rPr>
        <w:t>.</w:t>
      </w:r>
      <w:bookmarkEnd w:id="166"/>
      <w:bookmarkEnd w:id="167"/>
      <w:bookmarkEnd w:id="168"/>
      <w:bookmarkEnd w:id="169"/>
    </w:p>
    <w:p w:rsidR="000D7603" w:rsidRDefault="000D7603" w:rsidP="000D7603">
      <w:pPr>
        <w:tabs>
          <w:tab w:val="left" w:pos="284"/>
        </w:tabs>
        <w:spacing w:after="0" w:line="240" w:lineRule="auto"/>
        <w:ind w:left="284"/>
        <w:jc w:val="both"/>
        <w:rPr>
          <w:rFonts w:ascii="Sylfaen" w:hAnsi="Sylfaen"/>
          <w:iCs/>
        </w:rPr>
      </w:pPr>
    </w:p>
    <w:p w:rsidR="009C0BD2" w:rsidRPr="008659A6" w:rsidRDefault="00AB32D6" w:rsidP="005961E9">
      <w:pPr>
        <w:pStyle w:val="Naslov2"/>
        <w:rPr>
          <w:rFonts w:ascii="Sylfaen" w:hAnsi="Sylfaen"/>
          <w:sz w:val="24"/>
          <w:szCs w:val="24"/>
        </w:rPr>
      </w:pPr>
      <w:bookmarkStart w:id="170" w:name="_Toc4524004"/>
      <w:r w:rsidRPr="008659A6">
        <w:rPr>
          <w:rFonts w:ascii="Sylfaen" w:hAnsi="Sylfaen"/>
          <w:sz w:val="24"/>
          <w:szCs w:val="24"/>
        </w:rPr>
        <w:t>7</w:t>
      </w:r>
      <w:r w:rsidR="00042FF4" w:rsidRPr="008659A6">
        <w:rPr>
          <w:rFonts w:ascii="Sylfaen" w:hAnsi="Sylfaen"/>
          <w:sz w:val="24"/>
          <w:szCs w:val="24"/>
        </w:rPr>
        <w:t>.</w:t>
      </w:r>
      <w:r w:rsidRPr="008659A6">
        <w:rPr>
          <w:rFonts w:ascii="Sylfaen" w:hAnsi="Sylfaen"/>
          <w:sz w:val="24"/>
          <w:szCs w:val="24"/>
        </w:rPr>
        <w:t>1</w:t>
      </w:r>
      <w:r w:rsidR="00B85316" w:rsidRPr="008659A6">
        <w:rPr>
          <w:rFonts w:ascii="Sylfaen" w:hAnsi="Sylfaen"/>
          <w:sz w:val="24"/>
          <w:szCs w:val="24"/>
        </w:rPr>
        <w:t>3</w:t>
      </w:r>
      <w:r w:rsidR="00042FF4" w:rsidRPr="008659A6">
        <w:rPr>
          <w:rFonts w:ascii="Sylfaen" w:hAnsi="Sylfaen"/>
          <w:sz w:val="24"/>
          <w:szCs w:val="24"/>
        </w:rPr>
        <w:t>. Izvođenje radova</w:t>
      </w:r>
      <w:bookmarkEnd w:id="170"/>
    </w:p>
    <w:p w:rsidR="00042FF4" w:rsidRPr="008659A6" w:rsidRDefault="00042FF4" w:rsidP="00042FF4">
      <w:pPr>
        <w:autoSpaceDE w:val="0"/>
        <w:autoSpaceDN w:val="0"/>
        <w:adjustRightInd w:val="0"/>
        <w:spacing w:after="0" w:line="240" w:lineRule="auto"/>
        <w:jc w:val="both"/>
        <w:rPr>
          <w:rFonts w:ascii="Sylfaen" w:hAnsi="Sylfaen" w:cs="Arial"/>
          <w:color w:val="000000"/>
          <w:sz w:val="24"/>
          <w:szCs w:val="24"/>
        </w:rPr>
      </w:pPr>
      <w:r w:rsidRPr="008659A6">
        <w:rPr>
          <w:rFonts w:ascii="Sylfaen" w:hAnsi="Sylfaen" w:cs="Arial"/>
          <w:b/>
          <w:bCs/>
          <w:color w:val="000000"/>
          <w:sz w:val="24"/>
          <w:szCs w:val="24"/>
        </w:rPr>
        <w:t xml:space="preserve"> </w:t>
      </w: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r>
        <w:rPr>
          <w:rFonts w:ascii="Sylfaen" w:hAnsi="Sylfaen" w:cs="Arial"/>
          <w:color w:val="000000"/>
          <w:sz w:val="24"/>
          <w:szCs w:val="24"/>
        </w:rPr>
        <w:t xml:space="preserve">Odabrani ponuditelj, to jest izvođač, obvezuje se izvesti sve radove potrebne za izgradnju i uporabu predmetne građevine u skladu sa ovom </w:t>
      </w:r>
      <w:r>
        <w:rPr>
          <w:rFonts w:ascii="Sylfaen" w:hAnsi="Sylfaen" w:cs="Arial"/>
          <w:i/>
          <w:iCs/>
          <w:color w:val="000000"/>
          <w:sz w:val="24"/>
          <w:szCs w:val="24"/>
        </w:rPr>
        <w:t xml:space="preserve">Dokumentacijom o nabavi </w:t>
      </w:r>
      <w:r>
        <w:rPr>
          <w:rFonts w:ascii="Sylfaen" w:hAnsi="Sylfaen" w:cs="Arial"/>
          <w:color w:val="000000"/>
          <w:sz w:val="24"/>
          <w:szCs w:val="24"/>
        </w:rPr>
        <w:t xml:space="preserve">i svojom ponudom. </w:t>
      </w: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r>
        <w:rPr>
          <w:rFonts w:ascii="Sylfaen" w:hAnsi="Sylfaen" w:cs="Arial"/>
          <w:color w:val="000000"/>
          <w:sz w:val="24"/>
          <w:szCs w:val="24"/>
        </w:rPr>
        <w:t xml:space="preserve">Odabrani ponuditelj, to jest izvođač dužan je graditi, to jest izvoditi radove u skladu s: </w:t>
      </w:r>
    </w:p>
    <w:p w:rsidR="00042FF4" w:rsidRDefault="00042FF4" w:rsidP="00042FF4">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 </w:t>
      </w:r>
      <w:r w:rsidR="00BD0272">
        <w:rPr>
          <w:rFonts w:ascii="Sylfaen" w:hAnsi="Sylfaen" w:cs="Arial"/>
          <w:sz w:val="24"/>
          <w:szCs w:val="24"/>
        </w:rPr>
        <w:t xml:space="preserve"> </w:t>
      </w:r>
      <w:r>
        <w:rPr>
          <w:rFonts w:ascii="Sylfaen" w:hAnsi="Sylfaen" w:cs="Arial"/>
          <w:sz w:val="24"/>
          <w:szCs w:val="24"/>
        </w:rPr>
        <w:t>pravomoćnom Građevinskom dozvolom</w:t>
      </w:r>
    </w:p>
    <w:p w:rsidR="00CC5A5C" w:rsidRDefault="00BD0272"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00CC5A5C">
        <w:rPr>
          <w:rFonts w:ascii="Sylfaen" w:hAnsi="Sylfaen"/>
          <w:spacing w:val="-1"/>
          <w:sz w:val="24"/>
          <w:szCs w:val="24"/>
        </w:rPr>
        <w:t xml:space="preserve">GLAVNI PROJEKT, zajednička oznaka projekta 15-18 koji sadržava: </w:t>
      </w:r>
    </w:p>
    <w:p w:rsidR="00CC5A5C" w:rsidRDefault="00CC5A5C"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MAPA I –   A/Arhitektonski projekt, BP 15-18</w:t>
      </w:r>
    </w:p>
    <w:p w:rsidR="00CC5A5C" w:rsidRPr="00E82D28" w:rsidRDefault="00CC5A5C"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Pr="00E82D28">
        <w:rPr>
          <w:rFonts w:ascii="Sylfaen" w:hAnsi="Sylfaen"/>
          <w:spacing w:val="-1"/>
          <w:sz w:val="24"/>
          <w:szCs w:val="24"/>
        </w:rPr>
        <w:t>B/Projekt instalacija vodovoda i kanalizacije</w:t>
      </w:r>
      <w:r>
        <w:rPr>
          <w:rFonts w:ascii="Sylfaen" w:hAnsi="Sylfaen"/>
          <w:spacing w:val="-1"/>
          <w:sz w:val="24"/>
          <w:szCs w:val="24"/>
        </w:rPr>
        <w:t>, BP 15-18</w:t>
      </w:r>
    </w:p>
    <w:p w:rsidR="00CC5A5C" w:rsidRPr="00EE3FD8" w:rsidRDefault="00CC5A5C" w:rsidP="00CC5A5C">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 xml:space="preserve">MAPA II – </w:t>
      </w:r>
      <w:r>
        <w:rPr>
          <w:rFonts w:ascii="Sylfaen" w:hAnsi="Sylfaen"/>
          <w:spacing w:val="-1"/>
          <w:sz w:val="24"/>
          <w:szCs w:val="24"/>
        </w:rPr>
        <w:t xml:space="preserve"> </w:t>
      </w:r>
      <w:r w:rsidRPr="00EE3FD8">
        <w:rPr>
          <w:rFonts w:ascii="Sylfaen" w:hAnsi="Sylfaen"/>
          <w:spacing w:val="-1"/>
          <w:sz w:val="24"/>
          <w:szCs w:val="24"/>
        </w:rPr>
        <w:t>Građevinski projekt, GP-018/18</w:t>
      </w:r>
    </w:p>
    <w:p w:rsidR="00CC5A5C" w:rsidRPr="00EE3FD8" w:rsidRDefault="00CC5A5C" w:rsidP="00CC5A5C">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MAPA III – Elektrotehnički projekt, E-153/18</w:t>
      </w:r>
    </w:p>
    <w:p w:rsidR="00CC5A5C" w:rsidRDefault="00CC5A5C" w:rsidP="00CC5A5C">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lastRenderedPageBreak/>
        <w:t xml:space="preserve">MAPA IV – Geodetski projekt, TD 075-2018 </w:t>
      </w:r>
    </w:p>
    <w:p w:rsidR="00CC5A5C" w:rsidRPr="00EE3FD8" w:rsidRDefault="00BD0272"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00CC5A5C" w:rsidRPr="00EE3FD8">
        <w:rPr>
          <w:rFonts w:ascii="Sylfaen" w:hAnsi="Sylfaen"/>
          <w:spacing w:val="-1"/>
          <w:sz w:val="24"/>
          <w:szCs w:val="24"/>
        </w:rPr>
        <w:t>Elaborat zaštite od požara,  450718</w:t>
      </w:r>
    </w:p>
    <w:p w:rsidR="00CC5A5C" w:rsidRPr="00EE3FD8" w:rsidRDefault="00BD0272"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00CC5A5C" w:rsidRPr="00EE3FD8">
        <w:rPr>
          <w:rFonts w:ascii="Sylfaen" w:hAnsi="Sylfaen"/>
          <w:spacing w:val="-1"/>
          <w:sz w:val="24"/>
          <w:szCs w:val="24"/>
        </w:rPr>
        <w:t>Elaborat zaštite na radu, 460718</w:t>
      </w:r>
    </w:p>
    <w:p w:rsidR="00CC5A5C" w:rsidRPr="00EE3FD8" w:rsidRDefault="00BD0272" w:rsidP="00CC5A5C">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00CC5A5C" w:rsidRPr="00EE3FD8">
        <w:rPr>
          <w:rFonts w:ascii="Sylfaen" w:hAnsi="Sylfaen"/>
          <w:spacing w:val="-1"/>
          <w:sz w:val="24"/>
          <w:szCs w:val="24"/>
        </w:rPr>
        <w:t>Elaborat tehničko-tehnološkog rješenja, BP-15-8-I</w:t>
      </w:r>
    </w:p>
    <w:p w:rsidR="00042FF4" w:rsidRDefault="00042FF4" w:rsidP="00042FF4">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 Zakonom o gradnji, tehničkim propisima, posebnim propisima i pravilima struke, ako nije drukčije propisano pravilnikom donesenim na temelju Zakona o gradnji. </w:t>
      </w:r>
    </w:p>
    <w:p w:rsidR="00042FF4" w:rsidRDefault="00042FF4" w:rsidP="00042FF4">
      <w:pPr>
        <w:autoSpaceDE w:val="0"/>
        <w:autoSpaceDN w:val="0"/>
        <w:adjustRightInd w:val="0"/>
        <w:spacing w:after="0" w:line="240" w:lineRule="auto"/>
        <w:jc w:val="both"/>
        <w:rPr>
          <w:rFonts w:ascii="Sylfaen" w:hAnsi="Sylfaen" w:cs="Arial"/>
          <w:color w:val="FF0000"/>
          <w:sz w:val="24"/>
          <w:szCs w:val="24"/>
        </w:rPr>
      </w:pP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r>
        <w:rPr>
          <w:rFonts w:ascii="Sylfaen" w:hAnsi="Sylfaen" w:cs="Arial"/>
          <w:color w:val="000000"/>
          <w:sz w:val="24"/>
          <w:szCs w:val="24"/>
        </w:rPr>
        <w:t xml:space="preserve">Odabrani ponuditelj, to jest izvođač mora održavati gradilište čistim i redovito odstranjivati s gradilišta sve otpatke betona, drvene građe, ambalaže i sl. Sve nastale eventualne štete, a koje prouzroči izvoditelj radova, sam ih je obvezan ukloniti o svom trošku. </w:t>
      </w: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r>
        <w:rPr>
          <w:rFonts w:ascii="Sylfaen" w:hAnsi="Sylfaen" w:cs="Arial"/>
          <w:color w:val="000000"/>
          <w:sz w:val="24"/>
          <w:szCs w:val="24"/>
        </w:rPr>
        <w:t xml:space="preserve">Izvođač je dužan prije početka radova o svom trošku osigurati radove i opremu. Osiguranje radova mora biti takvo da su Naručitelj i izvođač osigurani za slučaj nastajanja štete u vezi s izvođenjem i osiguranjem radova za vrijeme od početka izvođenja do konačnog preuzimanja radova. </w:t>
      </w: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r>
        <w:rPr>
          <w:rFonts w:ascii="Sylfaen" w:hAnsi="Sylfaen" w:cs="Arial"/>
          <w:color w:val="000000"/>
          <w:sz w:val="24"/>
          <w:szCs w:val="24"/>
        </w:rPr>
        <w:t xml:space="preserve">Do primopredaje izvedenih radova, rizik slučajne propasti i oštećenja radova, materijala i opreme, snosi izvođač. Izvođač je dužan o svom trošku kod osiguravajućeg društva osigurati sve uposlene osobe na gradilištu za slučaj nesreće na radu. </w:t>
      </w:r>
    </w:p>
    <w:p w:rsidR="00042FF4" w:rsidRDefault="00042FF4" w:rsidP="00042FF4">
      <w:pPr>
        <w:autoSpaceDE w:val="0"/>
        <w:autoSpaceDN w:val="0"/>
        <w:adjustRightInd w:val="0"/>
        <w:spacing w:after="0" w:line="240" w:lineRule="auto"/>
        <w:jc w:val="both"/>
        <w:rPr>
          <w:rFonts w:ascii="Sylfaen" w:hAnsi="Sylfaen" w:cs="Arial"/>
          <w:color w:val="000000"/>
          <w:sz w:val="24"/>
          <w:szCs w:val="24"/>
        </w:rPr>
      </w:pPr>
    </w:p>
    <w:p w:rsidR="00042FF4" w:rsidRDefault="00042FF4" w:rsidP="00042FF4">
      <w:pPr>
        <w:autoSpaceDE w:val="0"/>
        <w:autoSpaceDN w:val="0"/>
        <w:adjustRightInd w:val="0"/>
        <w:spacing w:after="0" w:line="240" w:lineRule="auto"/>
        <w:rPr>
          <w:rFonts w:ascii="Sylfaen" w:hAnsi="Sylfaen" w:cs="Arial"/>
          <w:color w:val="000000"/>
          <w:sz w:val="24"/>
          <w:szCs w:val="24"/>
        </w:rPr>
      </w:pPr>
      <w:r>
        <w:rPr>
          <w:rFonts w:ascii="Sylfaen" w:hAnsi="Sylfaen" w:cs="Arial"/>
          <w:color w:val="000000"/>
          <w:sz w:val="24"/>
          <w:szCs w:val="24"/>
        </w:rPr>
        <w:t xml:space="preserve">Izvođač je dužan pravovremeno poduzimati mjere za sigurnost građevine, radova, opreme, materijala, djelatnika, prolaznika, prometa, susjednih građevina i okoline. Izvođač je odgovoran za štete nanesene trećim licima koje nastanu u vezi s izvršenjem ugovora. </w:t>
      </w:r>
    </w:p>
    <w:p w:rsidR="00042FF4" w:rsidRDefault="00042FF4" w:rsidP="00042FF4">
      <w:pPr>
        <w:autoSpaceDE w:val="0"/>
        <w:autoSpaceDN w:val="0"/>
        <w:adjustRightInd w:val="0"/>
        <w:spacing w:after="0" w:line="240" w:lineRule="auto"/>
        <w:rPr>
          <w:rFonts w:ascii="Sylfaen" w:hAnsi="Sylfaen" w:cs="Arial"/>
          <w:color w:val="000000"/>
          <w:sz w:val="24"/>
          <w:szCs w:val="24"/>
        </w:rPr>
      </w:pPr>
    </w:p>
    <w:p w:rsidR="00042FF4" w:rsidRDefault="00042FF4" w:rsidP="00042FF4">
      <w:pPr>
        <w:autoSpaceDE w:val="0"/>
        <w:autoSpaceDN w:val="0"/>
        <w:adjustRightInd w:val="0"/>
        <w:spacing w:after="0" w:line="240" w:lineRule="auto"/>
        <w:rPr>
          <w:rFonts w:ascii="Sylfaen" w:hAnsi="Sylfaen" w:cs="Arial"/>
          <w:color w:val="000000"/>
          <w:sz w:val="24"/>
          <w:szCs w:val="24"/>
        </w:rPr>
      </w:pPr>
      <w:r>
        <w:rPr>
          <w:rFonts w:ascii="Sylfaen" w:hAnsi="Sylfaen" w:cs="Arial"/>
          <w:color w:val="000000"/>
          <w:sz w:val="24"/>
          <w:szCs w:val="24"/>
        </w:rPr>
        <w:t xml:space="preserve">Kod izvedbe radova odabrani ponuditelj, to jest izvođač dužan je zaštititi i čuvati postojeće okolne građevine i vrijedno drveće na građevinskoj parceli koji se štite sukladno Projektnoj dokumentaciji da ne dođe do nepotrebnih oštećenja, kao i poduzimati sve potrebne mjere za osiguranje i zaštitu objekata, radova, opreme, materijala, radnika, prolaznika i prometa. </w:t>
      </w:r>
    </w:p>
    <w:p w:rsidR="00042FF4" w:rsidRDefault="00042FF4" w:rsidP="00042FF4">
      <w:pPr>
        <w:pStyle w:val="Naslov2"/>
        <w:spacing w:before="0" w:line="240" w:lineRule="auto"/>
        <w:contextualSpacing/>
        <w:rPr>
          <w:rFonts w:ascii="Sylfaen" w:eastAsiaTheme="minorHAnsi" w:hAnsi="Sylfaen" w:cs="Arial"/>
          <w:b w:val="0"/>
          <w:bCs w:val="0"/>
          <w:color w:val="000000"/>
          <w:sz w:val="24"/>
          <w:szCs w:val="24"/>
        </w:rPr>
      </w:pPr>
    </w:p>
    <w:p w:rsidR="00042FF4" w:rsidRDefault="00042FF4" w:rsidP="00042FF4">
      <w:pPr>
        <w:pStyle w:val="Naslov2"/>
        <w:spacing w:before="0" w:line="240" w:lineRule="auto"/>
        <w:contextualSpacing/>
        <w:rPr>
          <w:rFonts w:ascii="Sylfaen" w:hAnsi="Sylfaen" w:cs="Times New Roman"/>
          <w:sz w:val="24"/>
          <w:szCs w:val="24"/>
        </w:rPr>
      </w:pPr>
      <w:bookmarkStart w:id="171" w:name="_Toc4521054"/>
      <w:bookmarkStart w:id="172" w:name="_Toc4523615"/>
      <w:bookmarkStart w:id="173" w:name="_Toc4523925"/>
      <w:bookmarkStart w:id="174" w:name="_Toc4524005"/>
      <w:r>
        <w:rPr>
          <w:rFonts w:ascii="Sylfaen" w:eastAsiaTheme="minorHAnsi" w:hAnsi="Sylfaen" w:cs="Arial"/>
          <w:b w:val="0"/>
          <w:bCs w:val="0"/>
          <w:color w:val="000000"/>
          <w:sz w:val="24"/>
          <w:szCs w:val="24"/>
        </w:rPr>
        <w:t>Izvođač je dužan naručitelju nadoknaditi štetu ako svojim nesmotrenim ili nestručnim radom, postupkom ili nedovoljno poduzetim mjerama sigurnosti pri izvođenju radova prouzrokuje odron zemlje, rušenje konstrukcije ili pomoćnih građevina ili na drugi način ugrozi stabilnost ili kvalitetu izvedenih radova.</w:t>
      </w:r>
      <w:bookmarkEnd w:id="171"/>
      <w:bookmarkEnd w:id="172"/>
      <w:bookmarkEnd w:id="173"/>
      <w:bookmarkEnd w:id="174"/>
    </w:p>
    <w:p w:rsidR="00517ABB" w:rsidRDefault="00517ABB" w:rsidP="00D37CC0">
      <w:pPr>
        <w:pStyle w:val="Naslov2"/>
        <w:spacing w:before="0" w:line="240" w:lineRule="auto"/>
        <w:contextualSpacing/>
        <w:jc w:val="both"/>
        <w:rPr>
          <w:rFonts w:ascii="Sylfaen" w:hAnsi="Sylfaen" w:cs="Times New Roman"/>
          <w:sz w:val="24"/>
        </w:rPr>
      </w:pPr>
      <w:bookmarkStart w:id="175" w:name="_Toc481055680"/>
    </w:p>
    <w:p w:rsidR="001A4DB6" w:rsidRDefault="00AB32D6" w:rsidP="00D37CC0">
      <w:pPr>
        <w:pStyle w:val="Naslov2"/>
        <w:spacing w:before="0" w:line="240" w:lineRule="auto"/>
        <w:contextualSpacing/>
        <w:jc w:val="both"/>
        <w:rPr>
          <w:rFonts w:ascii="Sylfaen" w:hAnsi="Sylfaen" w:cs="Times New Roman"/>
          <w:sz w:val="24"/>
        </w:rPr>
      </w:pPr>
      <w:bookmarkStart w:id="176" w:name="_Toc4524006"/>
      <w:r>
        <w:rPr>
          <w:rFonts w:ascii="Sylfaen" w:hAnsi="Sylfaen" w:cs="Times New Roman"/>
          <w:sz w:val="24"/>
        </w:rPr>
        <w:t>7</w:t>
      </w:r>
      <w:r w:rsidR="0064217E">
        <w:rPr>
          <w:rFonts w:ascii="Sylfaen" w:hAnsi="Sylfaen" w:cs="Times New Roman"/>
          <w:sz w:val="24"/>
        </w:rPr>
        <w:t>.1</w:t>
      </w:r>
      <w:r w:rsidR="00B85316">
        <w:rPr>
          <w:rFonts w:ascii="Sylfaen" w:hAnsi="Sylfaen" w:cs="Times New Roman"/>
          <w:sz w:val="24"/>
        </w:rPr>
        <w:t>4</w:t>
      </w:r>
      <w:r w:rsidR="0064217E">
        <w:rPr>
          <w:rFonts w:ascii="Sylfaen" w:hAnsi="Sylfaen" w:cs="Times New Roman"/>
          <w:sz w:val="24"/>
        </w:rPr>
        <w:t>.</w:t>
      </w:r>
      <w:r w:rsidR="009C0BD2">
        <w:rPr>
          <w:rFonts w:ascii="Sylfaen" w:hAnsi="Sylfaen" w:cs="Times New Roman"/>
          <w:sz w:val="24"/>
        </w:rPr>
        <w:t xml:space="preserve">  </w:t>
      </w:r>
      <w:r w:rsidR="001A4DB6" w:rsidRPr="00BF6443">
        <w:rPr>
          <w:rFonts w:ascii="Sylfaen" w:hAnsi="Sylfaen" w:cs="Times New Roman"/>
          <w:sz w:val="24"/>
        </w:rPr>
        <w:t>Izmjene ugovora o javnoj nabavi</w:t>
      </w:r>
      <w:bookmarkEnd w:id="175"/>
      <w:bookmarkEnd w:id="176"/>
    </w:p>
    <w:p w:rsidR="009C0BD2" w:rsidRPr="009C0BD2" w:rsidRDefault="009C0BD2" w:rsidP="009C0BD2"/>
    <w:p w:rsidR="001A4DB6" w:rsidRPr="00BF6443" w:rsidRDefault="001A4DB6" w:rsidP="00C83C7F">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Izmjenama ugovora o javnoj nabavi tijekom njegovog trajanja može se promijeniti rok izvođenja radova ako dođe do slučaj</w:t>
      </w:r>
      <w:r w:rsidR="00C83C7F" w:rsidRPr="00BF6443">
        <w:rPr>
          <w:rFonts w:ascii="Sylfaen" w:hAnsi="Sylfaen" w:cs="Times New Roman"/>
          <w:spacing w:val="-1"/>
          <w:sz w:val="24"/>
          <w:szCs w:val="24"/>
        </w:rPr>
        <w:t>eva</w:t>
      </w:r>
      <w:r w:rsidRPr="00BF6443">
        <w:rPr>
          <w:rFonts w:ascii="Sylfaen" w:hAnsi="Sylfaen" w:cs="Times New Roman"/>
          <w:spacing w:val="-1"/>
          <w:sz w:val="24"/>
          <w:szCs w:val="24"/>
        </w:rPr>
        <w:t xml:space="preserve"> koji bez krivnje Izvođača onemogućavaju završetak </w:t>
      </w:r>
      <w:r w:rsidR="00C83C7F" w:rsidRPr="00BF6443">
        <w:rPr>
          <w:rFonts w:ascii="Sylfaen" w:hAnsi="Sylfaen" w:cs="Times New Roman"/>
          <w:spacing w:val="-1"/>
          <w:sz w:val="24"/>
          <w:szCs w:val="24"/>
        </w:rPr>
        <w:t>d</w:t>
      </w:r>
      <w:r w:rsidRPr="00BF6443">
        <w:rPr>
          <w:rFonts w:ascii="Sylfaen" w:hAnsi="Sylfaen" w:cs="Times New Roman"/>
          <w:spacing w:val="-1"/>
          <w:sz w:val="24"/>
          <w:szCs w:val="24"/>
        </w:rPr>
        <w:t>o</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 xml:space="preserve">predviđenog </w:t>
      </w:r>
      <w:r w:rsidR="00C83C7F" w:rsidRPr="00BF6443">
        <w:rPr>
          <w:rFonts w:ascii="Sylfaen" w:hAnsi="Sylfaen" w:cs="Times New Roman"/>
          <w:spacing w:val="-1"/>
          <w:sz w:val="24"/>
          <w:szCs w:val="24"/>
        </w:rPr>
        <w:t>roka</w:t>
      </w:r>
      <w:r w:rsidR="000D6DFA">
        <w:rPr>
          <w:rFonts w:ascii="Sylfaen" w:hAnsi="Sylfaen" w:cs="Times New Roman"/>
          <w:spacing w:val="-1"/>
          <w:sz w:val="24"/>
          <w:szCs w:val="24"/>
        </w:rPr>
        <w:t xml:space="preserve">: </w:t>
      </w:r>
    </w:p>
    <w:p w:rsidR="00C83C7F" w:rsidRPr="00BF6443" w:rsidRDefault="00C83C7F" w:rsidP="00C83C7F">
      <w:pPr>
        <w:spacing w:after="0" w:line="240" w:lineRule="auto"/>
        <w:contextualSpacing/>
        <w:jc w:val="both"/>
        <w:rPr>
          <w:rFonts w:ascii="Sylfaen" w:hAnsi="Sylfaen" w:cs="Times New Roman"/>
          <w:spacing w:val="-1"/>
          <w:sz w:val="24"/>
          <w:szCs w:val="24"/>
        </w:rPr>
      </w:pPr>
    </w:p>
    <w:p w:rsidR="001A4DB6" w:rsidRPr="00BF6443" w:rsidRDefault="001A4DB6" w:rsidP="001A4DB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(a) u slučajevima u kojima je Izvođač zbog promijenjenih</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okolnosti</w:t>
      </w:r>
      <w:r w:rsidR="003E3217">
        <w:rPr>
          <w:rFonts w:ascii="Sylfaen" w:hAnsi="Sylfaen" w:cs="Times New Roman"/>
          <w:spacing w:val="-1"/>
          <w:sz w:val="24"/>
          <w:szCs w:val="24"/>
        </w:rPr>
        <w:t xml:space="preserve"> </w:t>
      </w:r>
      <w:r w:rsidRPr="00BF6443">
        <w:rPr>
          <w:rFonts w:ascii="Sylfaen" w:hAnsi="Sylfaen" w:cs="Times New Roman"/>
          <w:spacing w:val="-1"/>
          <w:sz w:val="24"/>
          <w:szCs w:val="24"/>
        </w:rPr>
        <w:t>ili neispunjenja obveza Naručitelja bio</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spriječen izvoditi radove. Promijenjenim okolnostima</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 xml:space="preserve">smatraju se okolnosti </w:t>
      </w:r>
      <w:r w:rsidRPr="00BF6443">
        <w:rPr>
          <w:rFonts w:ascii="Sylfaen" w:hAnsi="Sylfaen" w:cs="Times New Roman"/>
          <w:spacing w:val="-1"/>
          <w:sz w:val="24"/>
          <w:szCs w:val="24"/>
        </w:rPr>
        <w:lastRenderedPageBreak/>
        <w:t>koje nastupe nakon sklapanja</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Ugovora, a čije nastupanje Izvođač u trenutku sklapanja</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Ugovora nije mogao predvidjeti, a takve su prirode da je</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Izvođač zbog njih bio spriječen izvoditi radove prema</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 xml:space="preserve">planu. Razlogom produljenja </w:t>
      </w:r>
      <w:r w:rsidR="00D37CC0">
        <w:rPr>
          <w:rFonts w:ascii="Sylfaen" w:hAnsi="Sylfaen" w:cs="Times New Roman"/>
          <w:spacing w:val="-1"/>
          <w:sz w:val="24"/>
          <w:szCs w:val="24"/>
        </w:rPr>
        <w:t>r</w:t>
      </w:r>
      <w:r w:rsidRPr="00BF6443">
        <w:rPr>
          <w:rFonts w:ascii="Sylfaen" w:hAnsi="Sylfaen" w:cs="Times New Roman"/>
          <w:spacing w:val="-1"/>
          <w:sz w:val="24"/>
          <w:szCs w:val="24"/>
        </w:rPr>
        <w:t>oka završetka radova</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mogu biti samo one promijenjene okolnosti koje Izvođač</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nije sam uzrokovao ili iz razloga za koje nije odgovoran</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Izvođač.</w:t>
      </w:r>
    </w:p>
    <w:p w:rsidR="001A4DB6" w:rsidRPr="00BF6443" w:rsidRDefault="001A4DB6" w:rsidP="001A4DB6">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(b) ako Naručitelj izda Izvođaču pisani nalog o obustavi</w:t>
      </w:r>
      <w:r w:rsidR="00302939">
        <w:rPr>
          <w:rFonts w:ascii="Sylfaen" w:hAnsi="Sylfaen" w:cs="Times New Roman"/>
          <w:spacing w:val="-1"/>
          <w:sz w:val="24"/>
          <w:szCs w:val="24"/>
        </w:rPr>
        <w:t xml:space="preserve"> </w:t>
      </w:r>
      <w:r w:rsidRPr="00BF6443">
        <w:rPr>
          <w:rFonts w:ascii="Sylfaen" w:hAnsi="Sylfaen" w:cs="Times New Roman"/>
          <w:spacing w:val="-1"/>
          <w:sz w:val="24"/>
          <w:szCs w:val="24"/>
        </w:rPr>
        <w:t>radova.</w:t>
      </w:r>
    </w:p>
    <w:p w:rsidR="001A4DB6" w:rsidRPr="00BF6443" w:rsidRDefault="001A4DB6" w:rsidP="00E0619F">
      <w:pPr>
        <w:spacing w:after="0" w:line="240" w:lineRule="auto"/>
        <w:contextualSpacing/>
        <w:jc w:val="both"/>
        <w:rPr>
          <w:rFonts w:ascii="Sylfaen" w:hAnsi="Sylfaen" w:cs="Times New Roman"/>
          <w:spacing w:val="-1"/>
          <w:sz w:val="24"/>
          <w:szCs w:val="24"/>
        </w:rPr>
      </w:pPr>
    </w:p>
    <w:p w:rsidR="00B16AAC" w:rsidRPr="00BF6443" w:rsidRDefault="0095442A" w:rsidP="00E0619F">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Izmjene tehničkih elemenata </w:t>
      </w:r>
      <w:r w:rsidR="00B16AAC" w:rsidRPr="00BF6443">
        <w:rPr>
          <w:rFonts w:ascii="Sylfaen" w:hAnsi="Sylfaen" w:cs="Times New Roman"/>
          <w:spacing w:val="-1"/>
          <w:sz w:val="24"/>
          <w:szCs w:val="24"/>
        </w:rPr>
        <w:t>utvrđenih ponudom odabranog Ponuditelja (ugrađeni materijali i oprema) moguće su isključivo uz odobrenje stručnog nadzornog inženjera te ukoliko se istima ne utječe na prihvatljivost ponude, odnosno ishod postupka javne nabave. Sukladno navedenom, ponuđeni izmijenjeni tehnički elementi moraju biti isti ili boljih tehničkih karakteristika od onih ponuđenih u postupku javne nabave, pri čemu, sukladno odredbama zadnjeg paragrafa ove točke, navedene izmjene ne mogu rezultirati povećanjem jediničnih cijena stavki</w:t>
      </w:r>
      <w:r w:rsidR="000B0174" w:rsidRPr="00BF6443">
        <w:rPr>
          <w:rFonts w:ascii="Sylfaen" w:hAnsi="Sylfaen" w:cs="Times New Roman"/>
          <w:spacing w:val="-1"/>
          <w:sz w:val="24"/>
          <w:szCs w:val="24"/>
        </w:rPr>
        <w:t xml:space="preserve"> niti cjelokupnog ugovora.</w:t>
      </w:r>
    </w:p>
    <w:p w:rsidR="00B16AAC" w:rsidRPr="00BF6443" w:rsidRDefault="00B16AAC" w:rsidP="00E0619F">
      <w:pPr>
        <w:spacing w:after="0" w:line="240" w:lineRule="auto"/>
        <w:contextualSpacing/>
        <w:jc w:val="both"/>
        <w:rPr>
          <w:rFonts w:ascii="Sylfaen" w:hAnsi="Sylfaen" w:cs="Times New Roman"/>
          <w:spacing w:val="-1"/>
          <w:sz w:val="24"/>
          <w:szCs w:val="24"/>
        </w:rPr>
      </w:pPr>
    </w:p>
    <w:p w:rsidR="0095442A" w:rsidRPr="00BF6443" w:rsidRDefault="00B16AAC" w:rsidP="00B16AAC">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Promjene tehničkih elemenata ni u kojem slučaju ne smiju za posljedicu imati izmjenu prirode ugovora.</w:t>
      </w:r>
    </w:p>
    <w:p w:rsidR="0095442A" w:rsidRPr="00BF6443" w:rsidRDefault="0095442A" w:rsidP="00E0619F">
      <w:pPr>
        <w:spacing w:after="0" w:line="240" w:lineRule="auto"/>
        <w:contextualSpacing/>
        <w:jc w:val="both"/>
        <w:rPr>
          <w:rFonts w:ascii="Sylfaen" w:hAnsi="Sylfaen" w:cs="Times New Roman"/>
          <w:spacing w:val="-1"/>
          <w:sz w:val="24"/>
          <w:szCs w:val="24"/>
        </w:rPr>
      </w:pPr>
    </w:p>
    <w:p w:rsidR="001A4DB6" w:rsidRPr="003D6E69" w:rsidRDefault="000B0174" w:rsidP="00E0619F">
      <w:pPr>
        <w:spacing w:after="0" w:line="240" w:lineRule="auto"/>
        <w:contextualSpacing/>
        <w:jc w:val="both"/>
        <w:rPr>
          <w:rFonts w:ascii="Sylfaen" w:hAnsi="Sylfaen" w:cs="Times New Roman"/>
          <w:b/>
          <w:i/>
          <w:spacing w:val="-1"/>
          <w:sz w:val="24"/>
          <w:szCs w:val="24"/>
        </w:rPr>
      </w:pPr>
      <w:r w:rsidRPr="003D6E69">
        <w:rPr>
          <w:rFonts w:ascii="Sylfaen" w:hAnsi="Sylfaen" w:cs="Times New Roman"/>
          <w:b/>
          <w:i/>
          <w:spacing w:val="-1"/>
          <w:sz w:val="24"/>
          <w:szCs w:val="24"/>
        </w:rPr>
        <w:t>Jedinične cijene stavki i cijenu ponude nije moguće povećati tijekom trajanja ugovora o javnoj nabavi.</w:t>
      </w:r>
    </w:p>
    <w:p w:rsidR="001A4DB6" w:rsidRDefault="001A4DB6" w:rsidP="00E0619F">
      <w:pPr>
        <w:spacing w:after="0" w:line="240" w:lineRule="auto"/>
        <w:contextualSpacing/>
        <w:jc w:val="both"/>
        <w:rPr>
          <w:rFonts w:ascii="Sylfaen" w:hAnsi="Sylfaen" w:cs="Times New Roman"/>
          <w:spacing w:val="-1"/>
          <w:sz w:val="24"/>
          <w:szCs w:val="24"/>
        </w:rPr>
      </w:pPr>
    </w:p>
    <w:p w:rsidR="002041EB" w:rsidRDefault="002041EB" w:rsidP="002041EB">
      <w:pPr>
        <w:spacing w:line="240" w:lineRule="auto"/>
        <w:jc w:val="both"/>
        <w:rPr>
          <w:rFonts w:ascii="Sylfaen" w:hAnsi="Sylfaen"/>
          <w:sz w:val="24"/>
          <w:szCs w:val="24"/>
        </w:rPr>
      </w:pPr>
      <w:r w:rsidRPr="002041EB">
        <w:rPr>
          <w:rFonts w:ascii="Sylfaen" w:hAnsi="Sylfaen"/>
          <w:sz w:val="24"/>
          <w:szCs w:val="24"/>
        </w:rPr>
        <w:t>Ugovor o javnoj nabavi Naručitelj može izmijeniti tijekom njegova trajanja bez provođenja novog postupka javne nabave sukladno člancima 315. – 321. Zakona o javnoj nabavi.</w:t>
      </w:r>
    </w:p>
    <w:p w:rsidR="00D44E8F" w:rsidRPr="00BF6443" w:rsidRDefault="00D44E8F" w:rsidP="00D44E8F">
      <w:pPr>
        <w:pStyle w:val="Naslov2"/>
        <w:spacing w:before="0" w:line="240" w:lineRule="auto"/>
        <w:ind w:left="993"/>
        <w:contextualSpacing/>
        <w:jc w:val="both"/>
        <w:rPr>
          <w:rFonts w:ascii="Sylfaen" w:hAnsi="Sylfaen" w:cs="Times New Roman"/>
          <w:sz w:val="24"/>
        </w:rPr>
      </w:pPr>
    </w:p>
    <w:p w:rsidR="00D44E8F" w:rsidRPr="00BF6443" w:rsidRDefault="00AB32D6" w:rsidP="00AB32D6">
      <w:pPr>
        <w:pStyle w:val="Naslov2"/>
        <w:spacing w:before="0" w:line="240" w:lineRule="auto"/>
        <w:contextualSpacing/>
        <w:jc w:val="both"/>
        <w:rPr>
          <w:rFonts w:ascii="Sylfaen" w:hAnsi="Sylfaen" w:cs="Times New Roman"/>
          <w:sz w:val="24"/>
        </w:rPr>
      </w:pPr>
      <w:bookmarkStart w:id="177" w:name="_Toc4524007"/>
      <w:r>
        <w:rPr>
          <w:rFonts w:ascii="Sylfaen" w:hAnsi="Sylfaen" w:cs="Times New Roman"/>
          <w:sz w:val="24"/>
        </w:rPr>
        <w:t>7</w:t>
      </w:r>
      <w:r w:rsidR="00D44E8F">
        <w:rPr>
          <w:rFonts w:ascii="Sylfaen" w:hAnsi="Sylfaen" w:cs="Times New Roman"/>
          <w:sz w:val="24"/>
        </w:rPr>
        <w:t>.1</w:t>
      </w:r>
      <w:r w:rsidR="00B85316">
        <w:rPr>
          <w:rFonts w:ascii="Sylfaen" w:hAnsi="Sylfaen" w:cs="Times New Roman"/>
          <w:sz w:val="24"/>
        </w:rPr>
        <w:t>5</w:t>
      </w:r>
      <w:r w:rsidR="00D44E8F">
        <w:rPr>
          <w:rFonts w:ascii="Sylfaen" w:hAnsi="Sylfaen" w:cs="Times New Roman"/>
          <w:sz w:val="24"/>
        </w:rPr>
        <w:t>.</w:t>
      </w:r>
      <w:r w:rsidR="005961E9">
        <w:rPr>
          <w:rFonts w:ascii="Sylfaen" w:hAnsi="Sylfaen" w:cs="Times New Roman"/>
          <w:sz w:val="24"/>
        </w:rPr>
        <w:t xml:space="preserve"> </w:t>
      </w:r>
      <w:r w:rsidR="00D44E8F" w:rsidRPr="00BF6443">
        <w:rPr>
          <w:rFonts w:ascii="Sylfaen" w:hAnsi="Sylfaen" w:cs="Times New Roman"/>
          <w:sz w:val="24"/>
        </w:rPr>
        <w:t>Uvid u ponude</w:t>
      </w:r>
      <w:bookmarkEnd w:id="177"/>
    </w:p>
    <w:p w:rsidR="00D44E8F" w:rsidRPr="00BF6443" w:rsidRDefault="00D44E8F" w:rsidP="00D44E8F">
      <w:pPr>
        <w:pStyle w:val="Naslov2"/>
        <w:spacing w:before="0" w:line="240" w:lineRule="auto"/>
        <w:ind w:left="993"/>
        <w:contextualSpacing/>
        <w:jc w:val="both"/>
        <w:rPr>
          <w:rFonts w:ascii="Sylfaen" w:hAnsi="Sylfaen" w:cs="Times New Roman"/>
          <w:sz w:val="24"/>
        </w:rPr>
      </w:pPr>
    </w:p>
    <w:p w:rsidR="00D44E8F" w:rsidRPr="00BF6443" w:rsidRDefault="00D44E8F" w:rsidP="00D44E8F">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članku 310. Zakona o javnoj nabavi Naručitelj je obvezan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 neposredan uvid putem EOJN RH.</w:t>
      </w:r>
    </w:p>
    <w:p w:rsidR="00D44E8F" w:rsidRDefault="00D44E8F" w:rsidP="002041EB">
      <w:pPr>
        <w:spacing w:line="240" w:lineRule="auto"/>
        <w:jc w:val="both"/>
        <w:rPr>
          <w:rFonts w:ascii="Sylfaen" w:hAnsi="Sylfaen"/>
          <w:sz w:val="24"/>
          <w:szCs w:val="24"/>
        </w:rPr>
      </w:pPr>
    </w:p>
    <w:p w:rsidR="009E10E5" w:rsidRPr="009E10E5" w:rsidRDefault="009E10E5" w:rsidP="00987220">
      <w:pPr>
        <w:pStyle w:val="Naslov2"/>
        <w:rPr>
          <w:snapToGrid w:val="0"/>
        </w:rPr>
      </w:pPr>
      <w:bookmarkStart w:id="178" w:name="_Toc4524008"/>
      <w:r w:rsidRPr="009E10E5">
        <w:rPr>
          <w:snapToGrid w:val="0"/>
        </w:rPr>
        <w:t>7.1</w:t>
      </w:r>
      <w:r w:rsidR="00B85316">
        <w:rPr>
          <w:snapToGrid w:val="0"/>
        </w:rPr>
        <w:t>6</w:t>
      </w:r>
      <w:r w:rsidR="00280B37">
        <w:rPr>
          <w:snapToGrid w:val="0"/>
        </w:rPr>
        <w:t>.</w:t>
      </w:r>
      <w:r w:rsidRPr="009E10E5">
        <w:rPr>
          <w:snapToGrid w:val="0"/>
        </w:rPr>
        <w:t xml:space="preserve"> Navod o primjeni trgovačkih običaja (uzanci).</w:t>
      </w:r>
      <w:bookmarkEnd w:id="178"/>
    </w:p>
    <w:p w:rsidR="009E10E5" w:rsidRPr="009E10E5" w:rsidRDefault="009E10E5" w:rsidP="009E10E5">
      <w:pPr>
        <w:jc w:val="both"/>
        <w:rPr>
          <w:rFonts w:ascii="Sylfaen" w:hAnsi="Sylfaen" w:cs="Calibri"/>
          <w:snapToGrid w:val="0"/>
          <w:sz w:val="24"/>
          <w:szCs w:val="24"/>
        </w:rPr>
      </w:pPr>
      <w:r w:rsidRPr="009E10E5">
        <w:rPr>
          <w:rFonts w:ascii="Sylfaen" w:hAnsi="Sylfaen" w:cs="Calibri"/>
          <w:snapToGrid w:val="0"/>
          <w:sz w:val="24"/>
          <w:szCs w:val="24"/>
        </w:rPr>
        <w:t>Na izvršenje ugovora o javnoj nabavi neće se primjenjivati trgovački običaji (uzance).</w:t>
      </w:r>
    </w:p>
    <w:p w:rsidR="00FD297E" w:rsidRDefault="00AB32D6" w:rsidP="00D37CC0">
      <w:pPr>
        <w:pStyle w:val="Naslov2"/>
        <w:spacing w:before="0" w:line="240" w:lineRule="auto"/>
        <w:contextualSpacing/>
        <w:jc w:val="both"/>
        <w:rPr>
          <w:rFonts w:ascii="Sylfaen" w:hAnsi="Sylfaen" w:cs="Times New Roman"/>
          <w:sz w:val="24"/>
        </w:rPr>
      </w:pPr>
      <w:bookmarkStart w:id="179" w:name="_Toc481055681"/>
      <w:bookmarkStart w:id="180" w:name="_Toc4524009"/>
      <w:r>
        <w:rPr>
          <w:rFonts w:ascii="Sylfaen" w:hAnsi="Sylfaen" w:cs="Times New Roman"/>
          <w:sz w:val="24"/>
        </w:rPr>
        <w:t>7</w:t>
      </w:r>
      <w:r w:rsidR="0064217E">
        <w:rPr>
          <w:rFonts w:ascii="Sylfaen" w:hAnsi="Sylfaen" w:cs="Times New Roman"/>
          <w:sz w:val="24"/>
        </w:rPr>
        <w:t>.1</w:t>
      </w:r>
      <w:r w:rsidR="00B85316">
        <w:rPr>
          <w:rFonts w:ascii="Sylfaen" w:hAnsi="Sylfaen" w:cs="Times New Roman"/>
          <w:sz w:val="24"/>
        </w:rPr>
        <w:t>7</w:t>
      </w:r>
      <w:r w:rsidR="0064217E">
        <w:rPr>
          <w:rFonts w:ascii="Sylfaen" w:hAnsi="Sylfaen" w:cs="Times New Roman"/>
          <w:sz w:val="24"/>
        </w:rPr>
        <w:t>.</w:t>
      </w:r>
      <w:r w:rsidR="005961E9">
        <w:rPr>
          <w:rFonts w:ascii="Sylfaen" w:hAnsi="Sylfaen" w:cs="Times New Roman"/>
          <w:sz w:val="24"/>
        </w:rPr>
        <w:t xml:space="preserve"> </w:t>
      </w:r>
      <w:r w:rsidR="00FD297E" w:rsidRPr="00BF6443">
        <w:rPr>
          <w:rFonts w:ascii="Sylfaen" w:hAnsi="Sylfaen" w:cs="Times New Roman"/>
          <w:sz w:val="24"/>
        </w:rPr>
        <w:t>Dodatne informacije i objašnjenja, te izmjena dokumentacije o nabavi</w:t>
      </w:r>
      <w:bookmarkEnd w:id="179"/>
      <w:bookmarkEnd w:id="180"/>
    </w:p>
    <w:p w:rsidR="009C0BD2" w:rsidRPr="009C0BD2" w:rsidRDefault="009C0BD2" w:rsidP="009C0BD2"/>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Naručitelj može izmijeniti ili dopuniti dokumentaciju o nabavi do isteka roka za dostavu ponuda. </w:t>
      </w:r>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Tijekom roka za dostavu ponuda gospodarski subjekt može zahtijevati dodatne informacije, objašnjenja ili izmjene u vezi s Dokumentacijom o nabavi. </w:t>
      </w:r>
    </w:p>
    <w:p w:rsidR="00030B7F" w:rsidRPr="00BF6443" w:rsidRDefault="00030B7F"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Gospodarski subjekti pitanja, odnosno zahtjeve za pojašnjenjem dokumentacije o nabavi, mogu postavljati putem sustava EOJN RH-a modul Pitanja/Pojašnjenja dokumentacije za nadmetanje. Detaljne upute dostupne su na stranicama Oglasnika, na adresi: </w:t>
      </w:r>
      <w:hyperlink r:id="rId14" w:history="1">
        <w:r w:rsidR="006A2803" w:rsidRPr="007C5C71">
          <w:rPr>
            <w:rStyle w:val="Hiperveza"/>
            <w:rFonts w:ascii="Sylfaen" w:hAnsi="Sylfaen" w:cs="Times New Roman"/>
          </w:rPr>
          <w:t>https://eojn.nn.hr</w:t>
        </w:r>
      </w:hyperlink>
    </w:p>
    <w:p w:rsidR="00122335" w:rsidRPr="00BF6443" w:rsidRDefault="00122335" w:rsidP="00122335">
      <w:pPr>
        <w:spacing w:after="0" w:line="240" w:lineRule="auto"/>
        <w:contextualSpacing/>
        <w:jc w:val="both"/>
        <w:rPr>
          <w:rFonts w:ascii="Sylfaen" w:hAnsi="Sylfaen" w:cs="Times New Roman"/>
          <w:spacing w:val="-1"/>
          <w:sz w:val="24"/>
          <w:szCs w:val="24"/>
        </w:rPr>
      </w:pPr>
    </w:p>
    <w:p w:rsidR="00122335"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Zahtjev je pravodoban ako je dostavljen Naručitelju najkasnije tijekom šestog dana prije roka određenog za dostavu ponuda. </w:t>
      </w:r>
    </w:p>
    <w:p w:rsidR="00BB58A9" w:rsidRPr="00BF6443" w:rsidRDefault="00BB58A9" w:rsidP="00122335">
      <w:pPr>
        <w:spacing w:after="0" w:line="240" w:lineRule="auto"/>
        <w:contextualSpacing/>
        <w:jc w:val="both"/>
        <w:rPr>
          <w:rFonts w:ascii="Sylfaen" w:hAnsi="Sylfaen" w:cs="Times New Roman"/>
          <w:spacing w:val="-1"/>
          <w:sz w:val="24"/>
          <w:szCs w:val="24"/>
        </w:rPr>
      </w:pPr>
    </w:p>
    <w:p w:rsidR="00FD297E" w:rsidRPr="00BF6443" w:rsidRDefault="00122335" w:rsidP="00122335">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Pod uvjetom da je zahtjev dostavljen pravodobno, Naručitelj obvezan je odgovor, dodatne informacije i objašnjenja bez odgode, a najkasnije tijekom četvrtog dana prije roka određenog za dostavu ponuda staviti na raspolaganje na isti način i na istim internetskim stranicama kao i osnovnu dokumentaciju bez navođenja podataka o podnositelju zahtjeva.</w:t>
      </w:r>
    </w:p>
    <w:p w:rsidR="007C2EF6" w:rsidRPr="00BF6443" w:rsidRDefault="007C2EF6" w:rsidP="00122335">
      <w:pPr>
        <w:spacing w:after="0" w:line="240" w:lineRule="auto"/>
        <w:contextualSpacing/>
        <w:jc w:val="both"/>
        <w:rPr>
          <w:rFonts w:ascii="Sylfaen" w:hAnsi="Sylfaen" w:cs="Times New Roman"/>
          <w:spacing w:val="-1"/>
          <w:sz w:val="24"/>
          <w:szCs w:val="24"/>
        </w:rPr>
      </w:pPr>
    </w:p>
    <w:p w:rsidR="00474793" w:rsidRPr="00BF6443" w:rsidRDefault="00474793" w:rsidP="00474793">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će produžiti rok za dostavu ponuda u sljedećim slučajevima:</w:t>
      </w:r>
    </w:p>
    <w:p w:rsidR="00474793" w:rsidRPr="00BF6443" w:rsidRDefault="00474793" w:rsidP="00474793">
      <w:pPr>
        <w:spacing w:after="0" w:line="240" w:lineRule="auto"/>
        <w:contextualSpacing/>
        <w:jc w:val="both"/>
        <w:rPr>
          <w:rFonts w:ascii="Sylfaen" w:hAnsi="Sylfaen" w:cs="Times New Roman"/>
          <w:spacing w:val="-1"/>
          <w:sz w:val="24"/>
          <w:szCs w:val="24"/>
        </w:rPr>
      </w:pPr>
    </w:p>
    <w:p w:rsidR="00474793" w:rsidRPr="00BF6443" w:rsidRDefault="00474793" w:rsidP="00440B2C">
      <w:pPr>
        <w:pStyle w:val="Odlomakpopisa"/>
        <w:numPr>
          <w:ilvl w:val="0"/>
          <w:numId w:val="8"/>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ako dodatne informacije, objašnjenja ili izmjene u vezi s dokumentacijom o nabavi, iako pravodobno zatražene od strane gospodarskog subjekta, nisu stavljene na raspolaganje najkasnije tijekom četvrtog dana prije roka određenog za dostavu,</w:t>
      </w:r>
    </w:p>
    <w:p w:rsidR="00474793" w:rsidRPr="00BF6443" w:rsidRDefault="00474793" w:rsidP="00474793">
      <w:pPr>
        <w:pStyle w:val="Odlomakpopisa"/>
        <w:spacing w:after="0" w:line="240" w:lineRule="auto"/>
        <w:jc w:val="both"/>
        <w:rPr>
          <w:rFonts w:ascii="Sylfaen" w:hAnsi="Sylfaen" w:cs="Times New Roman"/>
          <w:spacing w:val="-1"/>
          <w:sz w:val="24"/>
          <w:szCs w:val="24"/>
        </w:rPr>
      </w:pPr>
    </w:p>
    <w:p w:rsidR="00474793" w:rsidRPr="00BF6443" w:rsidRDefault="00474793" w:rsidP="00440B2C">
      <w:pPr>
        <w:pStyle w:val="Odlomakpopisa"/>
        <w:numPr>
          <w:ilvl w:val="0"/>
          <w:numId w:val="8"/>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ako je dokumentacija o nabavi značajno izmijenjena</w:t>
      </w:r>
    </w:p>
    <w:p w:rsidR="00474793" w:rsidRPr="00BF6443" w:rsidRDefault="00474793" w:rsidP="00474793">
      <w:pPr>
        <w:pStyle w:val="Odlomakpopisa"/>
        <w:spacing w:after="0" w:line="240" w:lineRule="auto"/>
        <w:jc w:val="both"/>
        <w:rPr>
          <w:rFonts w:ascii="Sylfaen" w:hAnsi="Sylfaen" w:cs="Times New Roman"/>
          <w:spacing w:val="-1"/>
          <w:sz w:val="24"/>
          <w:szCs w:val="24"/>
        </w:rPr>
      </w:pPr>
    </w:p>
    <w:p w:rsidR="00474793" w:rsidRPr="00BF6443" w:rsidRDefault="00474793" w:rsidP="00440B2C">
      <w:pPr>
        <w:pStyle w:val="Odlomakpopisa"/>
        <w:numPr>
          <w:ilvl w:val="0"/>
          <w:numId w:val="8"/>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 xml:space="preserve">ako EOJN RH nije bio dostupan u slučaju opisanom u točki </w:t>
      </w:r>
      <w:r w:rsidR="00BD0272">
        <w:rPr>
          <w:rFonts w:ascii="Sylfaen" w:hAnsi="Sylfaen" w:cs="Times New Roman"/>
          <w:spacing w:val="-1"/>
          <w:sz w:val="24"/>
          <w:szCs w:val="24"/>
        </w:rPr>
        <w:t>6.2.1.</w:t>
      </w:r>
      <w:r w:rsidRPr="009C0BD2">
        <w:rPr>
          <w:rFonts w:ascii="Sylfaen" w:hAnsi="Sylfaen" w:cs="Times New Roman"/>
          <w:color w:val="FF0000"/>
          <w:spacing w:val="-1"/>
          <w:sz w:val="24"/>
          <w:szCs w:val="24"/>
        </w:rPr>
        <w:t xml:space="preserve"> </w:t>
      </w:r>
      <w:r w:rsidRPr="00BF6443">
        <w:rPr>
          <w:rFonts w:ascii="Sylfaen" w:hAnsi="Sylfaen" w:cs="Times New Roman"/>
          <w:spacing w:val="-1"/>
          <w:sz w:val="24"/>
          <w:szCs w:val="24"/>
        </w:rPr>
        <w:t>ove dokumentacije.</w:t>
      </w:r>
    </w:p>
    <w:p w:rsidR="00474793" w:rsidRPr="00BF6443" w:rsidRDefault="00474793" w:rsidP="00474793">
      <w:pPr>
        <w:spacing w:after="0" w:line="240" w:lineRule="auto"/>
        <w:contextualSpacing/>
        <w:jc w:val="both"/>
        <w:rPr>
          <w:rFonts w:ascii="Sylfaen" w:hAnsi="Sylfaen" w:cs="Times New Roman"/>
          <w:spacing w:val="-1"/>
          <w:sz w:val="24"/>
          <w:szCs w:val="24"/>
        </w:rPr>
      </w:pPr>
    </w:p>
    <w:p w:rsidR="00474793" w:rsidRPr="00BF6443" w:rsidRDefault="00474793" w:rsidP="00474793">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U slučajevima pod točkama 1. </w:t>
      </w:r>
      <w:r w:rsidR="00D37CC0">
        <w:rPr>
          <w:rFonts w:ascii="Sylfaen" w:hAnsi="Sylfaen" w:cs="Times New Roman"/>
          <w:spacing w:val="-1"/>
          <w:sz w:val="24"/>
          <w:szCs w:val="24"/>
        </w:rPr>
        <w:t>i</w:t>
      </w:r>
      <w:r w:rsidRPr="00BF6443">
        <w:rPr>
          <w:rFonts w:ascii="Sylfaen" w:hAnsi="Sylfaen" w:cs="Times New Roman"/>
          <w:spacing w:val="-1"/>
          <w:sz w:val="24"/>
          <w:szCs w:val="24"/>
        </w:rPr>
        <w:t xml:space="preserve"> 2., naručitelj će produžiti rok za dostavu razmjerno važnosti dodatne informacije, objašnjenja ili izmjene, a najmanje za deset dana od dana slanja ispravka poziva na nadmetanje.</w:t>
      </w:r>
    </w:p>
    <w:p w:rsidR="00474793" w:rsidRPr="00BF6443" w:rsidRDefault="00474793" w:rsidP="00474793">
      <w:pPr>
        <w:spacing w:after="0" w:line="240" w:lineRule="auto"/>
        <w:contextualSpacing/>
        <w:jc w:val="both"/>
        <w:rPr>
          <w:rFonts w:ascii="Sylfaen" w:hAnsi="Sylfaen" w:cs="Times New Roman"/>
          <w:spacing w:val="-1"/>
          <w:sz w:val="24"/>
          <w:szCs w:val="24"/>
        </w:rPr>
      </w:pPr>
    </w:p>
    <w:p w:rsidR="00474793" w:rsidRPr="00BF6443" w:rsidRDefault="00474793" w:rsidP="00474793">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U slučaju pod točkom 3. </w:t>
      </w:r>
      <w:r w:rsidR="0064217E" w:rsidRPr="00BF6443">
        <w:rPr>
          <w:rFonts w:ascii="Sylfaen" w:hAnsi="Sylfaen" w:cs="Times New Roman"/>
          <w:spacing w:val="-1"/>
          <w:sz w:val="24"/>
          <w:szCs w:val="24"/>
        </w:rPr>
        <w:t>N</w:t>
      </w:r>
      <w:r w:rsidRPr="00BF6443">
        <w:rPr>
          <w:rFonts w:ascii="Sylfaen" w:hAnsi="Sylfaen" w:cs="Times New Roman"/>
          <w:spacing w:val="-1"/>
          <w:sz w:val="24"/>
          <w:szCs w:val="24"/>
        </w:rPr>
        <w:t>aručitelj će produžiti rok za dostavu za najmanje četiri dana od dana slanja ispravka poziva na nadmetanje.</w:t>
      </w:r>
    </w:p>
    <w:p w:rsidR="00474793" w:rsidRPr="00BF6443" w:rsidRDefault="00474793" w:rsidP="00474793">
      <w:pPr>
        <w:spacing w:after="0" w:line="240" w:lineRule="auto"/>
        <w:contextualSpacing/>
        <w:jc w:val="both"/>
        <w:rPr>
          <w:rFonts w:ascii="Sylfaen" w:hAnsi="Sylfaen" w:cs="Times New Roman"/>
          <w:spacing w:val="-1"/>
          <w:sz w:val="24"/>
          <w:szCs w:val="24"/>
        </w:rPr>
      </w:pPr>
    </w:p>
    <w:p w:rsidR="00474793" w:rsidRPr="00BF6443" w:rsidRDefault="00474793" w:rsidP="00474793">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nije obvezan produljiti rok za dostavu ako dodatne informacije, objašnjenja ili izmjene nisu bile pravodobno zatražene ili ako je njihova važnost zanemariva za pripremu i dostavu prilagođenih ponuda.</w:t>
      </w:r>
    </w:p>
    <w:p w:rsidR="007C2EF6" w:rsidRPr="00BF6443" w:rsidRDefault="007C2EF6" w:rsidP="00122335">
      <w:pPr>
        <w:spacing w:after="0" w:line="240" w:lineRule="auto"/>
        <w:contextualSpacing/>
        <w:jc w:val="both"/>
        <w:rPr>
          <w:rFonts w:ascii="Sylfaen" w:hAnsi="Sylfaen" w:cs="Times New Roman"/>
          <w:spacing w:val="-1"/>
          <w:sz w:val="24"/>
          <w:szCs w:val="24"/>
        </w:rPr>
      </w:pPr>
    </w:p>
    <w:p w:rsidR="00FD297E" w:rsidRPr="00BF6443" w:rsidRDefault="00AB32D6" w:rsidP="00D37CC0">
      <w:pPr>
        <w:pStyle w:val="Naslov2"/>
        <w:spacing w:before="0" w:line="240" w:lineRule="auto"/>
        <w:contextualSpacing/>
        <w:jc w:val="both"/>
        <w:rPr>
          <w:rFonts w:ascii="Sylfaen" w:hAnsi="Sylfaen" w:cs="Times New Roman"/>
          <w:sz w:val="24"/>
        </w:rPr>
      </w:pPr>
      <w:bookmarkStart w:id="181" w:name="_Toc481055682"/>
      <w:bookmarkStart w:id="182" w:name="_Toc4524010"/>
      <w:r>
        <w:rPr>
          <w:rFonts w:ascii="Sylfaen" w:hAnsi="Sylfaen" w:cs="Times New Roman"/>
          <w:sz w:val="24"/>
        </w:rPr>
        <w:t>7</w:t>
      </w:r>
      <w:r w:rsidR="0064217E">
        <w:rPr>
          <w:rFonts w:ascii="Sylfaen" w:hAnsi="Sylfaen" w:cs="Times New Roman"/>
          <w:sz w:val="24"/>
        </w:rPr>
        <w:t>.1</w:t>
      </w:r>
      <w:r w:rsidR="00B85316">
        <w:rPr>
          <w:rFonts w:ascii="Sylfaen" w:hAnsi="Sylfaen" w:cs="Times New Roman"/>
          <w:sz w:val="24"/>
        </w:rPr>
        <w:t>8</w:t>
      </w:r>
      <w:r w:rsidR="0064217E">
        <w:rPr>
          <w:rFonts w:ascii="Sylfaen" w:hAnsi="Sylfaen" w:cs="Times New Roman"/>
          <w:sz w:val="24"/>
        </w:rPr>
        <w:t>.</w:t>
      </w:r>
      <w:r w:rsidR="009C0BD2">
        <w:rPr>
          <w:rFonts w:ascii="Sylfaen" w:hAnsi="Sylfaen" w:cs="Times New Roman"/>
          <w:sz w:val="24"/>
        </w:rPr>
        <w:t xml:space="preserve"> </w:t>
      </w:r>
      <w:r w:rsidR="00FD297E" w:rsidRPr="00BF6443">
        <w:rPr>
          <w:rFonts w:ascii="Sylfaen" w:hAnsi="Sylfaen" w:cs="Times New Roman"/>
          <w:sz w:val="24"/>
        </w:rPr>
        <w:t>Tajnost dokumentacije gospodarskih subjekata</w:t>
      </w:r>
      <w:bookmarkEnd w:id="181"/>
      <w:bookmarkEnd w:id="182"/>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w:t>
      </w:r>
      <w:r w:rsidR="0096086B" w:rsidRPr="00BF6443">
        <w:rPr>
          <w:rFonts w:ascii="Sylfaen" w:hAnsi="Sylfaen" w:cs="Times New Roman"/>
          <w:spacing w:val="-1"/>
          <w:sz w:val="24"/>
          <w:szCs w:val="24"/>
        </w:rPr>
        <w:t>S</w:t>
      </w:r>
      <w:r w:rsidRPr="00BF6443">
        <w:rPr>
          <w:rFonts w:ascii="Sylfaen" w:hAnsi="Sylfaen" w:cs="Times New Roman"/>
          <w:spacing w:val="-1"/>
          <w:sz w:val="24"/>
          <w:szCs w:val="24"/>
        </w:rPr>
        <w:t xml:space="preserve">tavka 2. Zakona o javnoj nabavi, u uvodnom dijelu </w:t>
      </w:r>
      <w:r w:rsidRPr="00BF6443">
        <w:rPr>
          <w:rFonts w:ascii="Sylfaen" w:hAnsi="Sylfaen" w:cs="Times New Roman"/>
          <w:spacing w:val="-1"/>
          <w:sz w:val="24"/>
          <w:szCs w:val="24"/>
        </w:rPr>
        <w:lastRenderedPageBreak/>
        <w:t xml:space="preserve">dokumenta kojeg označi tajnom, navesti pravnu osnovu na temelju koje su ti podaci označeni tajnima. </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Sukladno članku 52. </w:t>
      </w:r>
      <w:r w:rsidR="0096086B" w:rsidRPr="00BF6443">
        <w:rPr>
          <w:rFonts w:ascii="Sylfaen" w:hAnsi="Sylfaen" w:cs="Times New Roman"/>
          <w:spacing w:val="-1"/>
          <w:sz w:val="24"/>
          <w:szCs w:val="24"/>
        </w:rPr>
        <w:t>S</w:t>
      </w:r>
      <w:r w:rsidRPr="00BF6443">
        <w:rPr>
          <w:rFonts w:ascii="Sylfaen" w:hAnsi="Sylfaen" w:cs="Times New Roman"/>
          <w:spacing w:val="-1"/>
          <w:sz w:val="24"/>
          <w:szCs w:val="24"/>
        </w:rPr>
        <w:t>tavak 3. Zakona o javnoj nabavi, gospodarski subjekti ne smiju u postupcima javne nabave označiti tajnom:</w:t>
      </w:r>
    </w:p>
    <w:p w:rsidR="00030B7F" w:rsidRPr="00BF6443" w:rsidRDefault="00030B7F" w:rsidP="00030B7F">
      <w:pPr>
        <w:pStyle w:val="Odlomakpopisa"/>
        <w:spacing w:after="0" w:line="240" w:lineRule="auto"/>
        <w:ind w:left="709"/>
        <w:jc w:val="both"/>
        <w:rPr>
          <w:rFonts w:ascii="Sylfaen" w:hAnsi="Sylfaen" w:cs="Times New Roman"/>
          <w:spacing w:val="-1"/>
          <w:sz w:val="24"/>
          <w:szCs w:val="24"/>
        </w:rPr>
      </w:pP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cijenu ponude,</w:t>
      </w: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 xml:space="preserve">troškovnik, </w:t>
      </w: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podatke u vezi s kriterijima za odabir ponude,</w:t>
      </w: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javne isprave,</w:t>
      </w: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izvatke iz javnih registara te</w:t>
      </w:r>
    </w:p>
    <w:p w:rsidR="0098489E" w:rsidRPr="00BF6443" w:rsidRDefault="0098489E" w:rsidP="00440B2C">
      <w:pPr>
        <w:pStyle w:val="Odlomakpopisa"/>
        <w:numPr>
          <w:ilvl w:val="0"/>
          <w:numId w:val="3"/>
        </w:numPr>
        <w:spacing w:after="0" w:line="240" w:lineRule="auto"/>
        <w:ind w:left="709" w:hanging="425"/>
        <w:jc w:val="both"/>
        <w:rPr>
          <w:rFonts w:ascii="Sylfaen" w:hAnsi="Sylfaen" w:cs="Times New Roman"/>
          <w:spacing w:val="-1"/>
          <w:sz w:val="24"/>
          <w:szCs w:val="24"/>
        </w:rPr>
      </w:pPr>
      <w:r w:rsidRPr="00BF6443">
        <w:rPr>
          <w:rFonts w:ascii="Sylfaen" w:hAnsi="Sylfaen" w:cs="Times New Roman"/>
          <w:spacing w:val="-1"/>
          <w:sz w:val="24"/>
          <w:szCs w:val="24"/>
        </w:rPr>
        <w:t xml:space="preserve">druge podatke koji se prema posebnom zakonu ili podazkonskom propisu moraju javno objaviti ili se ne smiju označiti tajnom. </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Naručitelj ne smije otkriti podatke dobivene od gospodarskih subjekata koje su oni na temelju zakona, drugog propisa ili općeg akta označili tajnom, uključujući tehničke ili trgovinske tajne te povjerljive značajke ponuda i zahtjeva za sudjelovanje.</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98489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Naručitelj smije otkriti podatke iz članka 52. </w:t>
      </w:r>
      <w:r w:rsidR="0096086B" w:rsidRPr="00BF6443">
        <w:rPr>
          <w:rFonts w:ascii="Sylfaen" w:hAnsi="Sylfaen" w:cs="Times New Roman"/>
          <w:spacing w:val="-1"/>
          <w:sz w:val="24"/>
          <w:szCs w:val="24"/>
        </w:rPr>
        <w:t>S</w:t>
      </w:r>
      <w:r w:rsidRPr="00BF6443">
        <w:rPr>
          <w:rFonts w:ascii="Sylfaen" w:hAnsi="Sylfaen" w:cs="Times New Roman"/>
          <w:spacing w:val="-1"/>
          <w:sz w:val="24"/>
          <w:szCs w:val="24"/>
        </w:rPr>
        <w:t>tavka 3. Zakona o javnoj nabavi dobivene od gospodarskih subjekata koje su oni označili tajnom.</w:t>
      </w:r>
    </w:p>
    <w:p w:rsidR="0098489E" w:rsidRPr="00BF6443" w:rsidRDefault="0098489E" w:rsidP="0098489E">
      <w:pPr>
        <w:spacing w:after="0" w:line="240" w:lineRule="auto"/>
        <w:contextualSpacing/>
        <w:jc w:val="both"/>
        <w:rPr>
          <w:rFonts w:ascii="Sylfaen" w:hAnsi="Sylfaen" w:cs="Times New Roman"/>
          <w:spacing w:val="-1"/>
          <w:sz w:val="24"/>
          <w:szCs w:val="24"/>
        </w:rPr>
      </w:pPr>
    </w:p>
    <w:p w:rsidR="00FD297E" w:rsidRPr="00BF6443" w:rsidRDefault="0098489E" w:rsidP="0098489E">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Sukladno ovoj Dokumentaciji o nabavi za dokaze sposobnosti ponuditelja, svi zahtijevani dokumenti su javnog karaktera i nema potrebe za označavanjem istih poslovnom tajnom.</w:t>
      </w:r>
    </w:p>
    <w:p w:rsidR="00FD297E" w:rsidRPr="00BF6443" w:rsidRDefault="00FD297E" w:rsidP="00FD297E">
      <w:pPr>
        <w:pStyle w:val="Naslov2"/>
        <w:spacing w:before="0" w:line="240" w:lineRule="auto"/>
        <w:ind w:left="993"/>
        <w:contextualSpacing/>
        <w:jc w:val="both"/>
        <w:rPr>
          <w:rFonts w:ascii="Sylfaen" w:hAnsi="Sylfaen" w:cs="Times New Roman"/>
          <w:sz w:val="24"/>
          <w:highlight w:val="yellow"/>
        </w:rPr>
      </w:pPr>
    </w:p>
    <w:p w:rsidR="00A22E7E" w:rsidRPr="00BF6443" w:rsidRDefault="00AB32D6" w:rsidP="00D37CC0">
      <w:pPr>
        <w:pStyle w:val="Naslov2"/>
        <w:spacing w:before="0" w:line="240" w:lineRule="auto"/>
        <w:contextualSpacing/>
        <w:jc w:val="both"/>
        <w:rPr>
          <w:rFonts w:ascii="Sylfaen" w:hAnsi="Sylfaen" w:cs="Times New Roman"/>
          <w:sz w:val="24"/>
        </w:rPr>
      </w:pPr>
      <w:bookmarkStart w:id="183" w:name="_Toc481055683"/>
      <w:bookmarkStart w:id="184" w:name="_Toc4524011"/>
      <w:r>
        <w:rPr>
          <w:rFonts w:ascii="Sylfaen" w:hAnsi="Sylfaen" w:cs="Times New Roman"/>
          <w:sz w:val="24"/>
        </w:rPr>
        <w:t>7</w:t>
      </w:r>
      <w:r w:rsidR="0096086B">
        <w:rPr>
          <w:rFonts w:ascii="Sylfaen" w:hAnsi="Sylfaen" w:cs="Times New Roman"/>
          <w:sz w:val="24"/>
        </w:rPr>
        <w:t>.1</w:t>
      </w:r>
      <w:r w:rsidR="00B85316">
        <w:rPr>
          <w:rFonts w:ascii="Sylfaen" w:hAnsi="Sylfaen" w:cs="Times New Roman"/>
          <w:sz w:val="24"/>
        </w:rPr>
        <w:t>9</w:t>
      </w:r>
      <w:r w:rsidR="0096086B">
        <w:rPr>
          <w:rFonts w:ascii="Sylfaen" w:hAnsi="Sylfaen" w:cs="Times New Roman"/>
          <w:sz w:val="24"/>
        </w:rPr>
        <w:t>.</w:t>
      </w:r>
      <w:r w:rsidR="009C0BD2">
        <w:rPr>
          <w:rFonts w:ascii="Sylfaen" w:hAnsi="Sylfaen" w:cs="Times New Roman"/>
          <w:sz w:val="24"/>
        </w:rPr>
        <w:t xml:space="preserve">  </w:t>
      </w:r>
      <w:r w:rsidR="00A22E7E" w:rsidRPr="00BF6443">
        <w:rPr>
          <w:rFonts w:ascii="Sylfaen" w:hAnsi="Sylfaen" w:cs="Times New Roman"/>
          <w:sz w:val="24"/>
        </w:rPr>
        <w:t xml:space="preserve">Naziv i adresa žalbenog tijela, te podatak o roku za izjavljivanje žalbe na dokumentaciju </w:t>
      </w:r>
      <w:r w:rsidR="00FD297E" w:rsidRPr="00BF6443">
        <w:rPr>
          <w:rFonts w:ascii="Sylfaen" w:hAnsi="Sylfaen" w:cs="Times New Roman"/>
          <w:sz w:val="24"/>
        </w:rPr>
        <w:t>o nabavi</w:t>
      </w:r>
      <w:bookmarkEnd w:id="183"/>
      <w:bookmarkEnd w:id="184"/>
    </w:p>
    <w:p w:rsidR="00BB76D1" w:rsidRPr="00BF6443" w:rsidRDefault="00BB76D1" w:rsidP="000D7603">
      <w:pPr>
        <w:spacing w:after="0" w:line="240" w:lineRule="auto"/>
        <w:rPr>
          <w:rFonts w:ascii="Sylfaen" w:hAnsi="Sylfaen"/>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Pravo na žalbu ima svaki gospodarski subjekt koji ima ili je imao pravni interes za dobivanje određenog ugovora o javnoj nabavi i koji je pretrpio ili bi mogao pretrpjeti štetu od navodnoga kršenja subjektivnih prava.</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Pravo na žalbu ima i središnje tijelo državne uprave nadležno za politiku javne nabave i nadležno državno odvjetništvo.</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Žalba se izjavljuje Državnoj komisiji za kontrolu postupaka javne nabave, Koturaška cesta 43/IV, 10000 Zagreb. </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 xml:space="preserve">Žalba se izjavljuje u pisanom obliku. Žalba se dostavlja neposredno, putem ovlaštenog davatelja poštanskih usluga ili elektroničkim sredstvima komunikacije putem međusobno povezanih informacijskih sustava Državne komisije i EOJN RH. </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Žalitelj je obvezan primjerak žalbe dostaviti Naručitelju u roku za žalbu.</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Žalba se izjavljuje u roku od 10 dana, i to od dana:</w:t>
      </w:r>
    </w:p>
    <w:p w:rsidR="00030B7F" w:rsidRPr="00BF6443" w:rsidRDefault="00030B7F" w:rsidP="00030B7F">
      <w:pPr>
        <w:pStyle w:val="Odlomakpopisa"/>
        <w:spacing w:after="0" w:line="240" w:lineRule="auto"/>
        <w:jc w:val="both"/>
        <w:rPr>
          <w:rFonts w:ascii="Sylfaen" w:hAnsi="Sylfaen" w:cs="Times New Roman"/>
          <w:spacing w:val="-1"/>
          <w:sz w:val="24"/>
          <w:szCs w:val="24"/>
        </w:rPr>
      </w:pPr>
    </w:p>
    <w:p w:rsidR="00BB76D1" w:rsidRPr="00BF6443" w:rsidRDefault="00BB76D1" w:rsidP="00440B2C">
      <w:pPr>
        <w:pStyle w:val="Odlomakpopisa"/>
        <w:numPr>
          <w:ilvl w:val="0"/>
          <w:numId w:val="2"/>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objave poziva na nadmetanje, u odnosu na sadržaj poziva ili dokumentacije o nabavi</w:t>
      </w:r>
    </w:p>
    <w:p w:rsidR="00BB76D1" w:rsidRPr="00BF6443" w:rsidRDefault="00BB76D1" w:rsidP="00440B2C">
      <w:pPr>
        <w:pStyle w:val="Odlomakpopisa"/>
        <w:numPr>
          <w:ilvl w:val="0"/>
          <w:numId w:val="2"/>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objave obavijesti o ispravku, u odnosu na sadržaj ispravka</w:t>
      </w:r>
    </w:p>
    <w:p w:rsidR="00BB76D1" w:rsidRPr="00BF6443" w:rsidRDefault="00BB76D1" w:rsidP="00440B2C">
      <w:pPr>
        <w:pStyle w:val="Odlomakpopisa"/>
        <w:numPr>
          <w:ilvl w:val="0"/>
          <w:numId w:val="2"/>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objave izmjene dokumentacije o nabavi, u odnosu na sadržaj izmjene dokumentacije</w:t>
      </w:r>
    </w:p>
    <w:p w:rsidR="00BB76D1" w:rsidRPr="00BF6443" w:rsidRDefault="00BB76D1" w:rsidP="00440B2C">
      <w:pPr>
        <w:pStyle w:val="Odlomakpopisa"/>
        <w:numPr>
          <w:ilvl w:val="0"/>
          <w:numId w:val="2"/>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otvaranja ponuda u odnosu na propuštanje Naručitelja da valjano odgovori na pravodobno dostavljen zahtjev dodatne informacije, objašnjenja ili izmjene dokumentacije o nabavi te na postupak otvaranja ponuda</w:t>
      </w:r>
    </w:p>
    <w:p w:rsidR="00BB76D1" w:rsidRPr="00BF6443" w:rsidRDefault="00BB76D1" w:rsidP="00440B2C">
      <w:pPr>
        <w:pStyle w:val="Odlomakpopisa"/>
        <w:numPr>
          <w:ilvl w:val="0"/>
          <w:numId w:val="2"/>
        </w:numPr>
        <w:spacing w:after="0" w:line="240" w:lineRule="auto"/>
        <w:jc w:val="both"/>
        <w:rPr>
          <w:rFonts w:ascii="Sylfaen" w:hAnsi="Sylfaen" w:cs="Times New Roman"/>
          <w:spacing w:val="-1"/>
          <w:sz w:val="24"/>
          <w:szCs w:val="24"/>
        </w:rPr>
      </w:pPr>
      <w:r w:rsidRPr="00BF6443">
        <w:rPr>
          <w:rFonts w:ascii="Sylfaen" w:hAnsi="Sylfaen" w:cs="Times New Roman"/>
          <w:spacing w:val="-1"/>
          <w:sz w:val="24"/>
          <w:szCs w:val="24"/>
        </w:rPr>
        <w:t>primitka odluke o odabiru ili poništenju, u odnosu na postupak pregleda, ocjene i odabira ponuda, ili razloge poništenja.</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Žalitelj koji je propustio izjaviti žalbu u određenoj fazi otvorenog postupka javne nabave sukladno gore navedenim opcijama nema pravo na žalbu u kasnijoj fazi postupka za prethodnu fazu.</w:t>
      </w:r>
    </w:p>
    <w:p w:rsidR="00BB76D1" w:rsidRPr="00BF6443" w:rsidRDefault="00BB76D1" w:rsidP="00BB76D1">
      <w:pPr>
        <w:spacing w:after="0" w:line="240" w:lineRule="auto"/>
        <w:contextualSpacing/>
        <w:jc w:val="both"/>
        <w:rPr>
          <w:rFonts w:ascii="Sylfaen" w:hAnsi="Sylfaen" w:cs="Times New Roman"/>
          <w:spacing w:val="-1"/>
          <w:sz w:val="24"/>
          <w:szCs w:val="24"/>
        </w:rPr>
      </w:pPr>
    </w:p>
    <w:p w:rsidR="00BB76D1" w:rsidRPr="00BF6443" w:rsidRDefault="00BB76D1" w:rsidP="00BB76D1">
      <w:pPr>
        <w:spacing w:after="0" w:line="240" w:lineRule="auto"/>
        <w:contextualSpacing/>
        <w:jc w:val="both"/>
        <w:rPr>
          <w:rFonts w:ascii="Sylfaen" w:hAnsi="Sylfaen" w:cs="Times New Roman"/>
          <w:spacing w:val="-1"/>
          <w:sz w:val="24"/>
          <w:szCs w:val="24"/>
        </w:rPr>
      </w:pPr>
      <w:r w:rsidRPr="00BF6443">
        <w:rPr>
          <w:rFonts w:ascii="Sylfaen" w:hAnsi="Sylfaen" w:cs="Times New Roman"/>
          <w:spacing w:val="-1"/>
          <w:sz w:val="24"/>
          <w:szCs w:val="24"/>
        </w:rPr>
        <w:t>Žalba mora sadržavati najmanje podatke i dokaze navedene u članku 420. Zakona o javnoj nabavi.</w:t>
      </w:r>
    </w:p>
    <w:p w:rsidR="00463EB1" w:rsidRDefault="00463EB1"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9E10E5" w:rsidRDefault="009E10E5"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8736AA" w:rsidRDefault="008736AA" w:rsidP="00BB76D1">
      <w:pPr>
        <w:spacing w:after="0" w:line="240" w:lineRule="auto"/>
        <w:contextualSpacing/>
        <w:jc w:val="both"/>
        <w:rPr>
          <w:rFonts w:ascii="Sylfaen" w:hAnsi="Sylfaen" w:cs="Times New Roman"/>
          <w:spacing w:val="-1"/>
          <w:sz w:val="24"/>
          <w:szCs w:val="24"/>
        </w:rPr>
      </w:pPr>
    </w:p>
    <w:p w:rsidR="008736AA" w:rsidRDefault="008736AA" w:rsidP="00BB76D1">
      <w:pPr>
        <w:spacing w:after="0" w:line="240" w:lineRule="auto"/>
        <w:contextualSpacing/>
        <w:jc w:val="both"/>
        <w:rPr>
          <w:rFonts w:ascii="Sylfaen" w:hAnsi="Sylfaen" w:cs="Times New Roman"/>
          <w:spacing w:val="-1"/>
          <w:sz w:val="24"/>
          <w:szCs w:val="24"/>
        </w:rPr>
      </w:pPr>
    </w:p>
    <w:p w:rsidR="008736AA" w:rsidRDefault="008736A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7A505A" w:rsidRDefault="007A505A" w:rsidP="00BB76D1">
      <w:pPr>
        <w:spacing w:after="0" w:line="240" w:lineRule="auto"/>
        <w:contextualSpacing/>
        <w:jc w:val="both"/>
        <w:rPr>
          <w:rFonts w:ascii="Sylfaen" w:hAnsi="Sylfaen" w:cs="Times New Roman"/>
          <w:spacing w:val="-1"/>
          <w:sz w:val="24"/>
          <w:szCs w:val="24"/>
        </w:rPr>
      </w:pPr>
    </w:p>
    <w:p w:rsidR="00AB32D6" w:rsidRDefault="00AB32D6" w:rsidP="005961E9">
      <w:pPr>
        <w:pStyle w:val="Naslov1"/>
      </w:pPr>
      <w:bookmarkStart w:id="185" w:name="_Toc4524012"/>
      <w:r>
        <w:t>8. PRILOZI</w:t>
      </w:r>
      <w:bookmarkEnd w:id="185"/>
    </w:p>
    <w:p w:rsidR="00AB32D6" w:rsidRDefault="00AB32D6" w:rsidP="00E50322">
      <w:pPr>
        <w:spacing w:after="0"/>
        <w:jc w:val="both"/>
        <w:rPr>
          <w:rFonts w:ascii="Sylfaen" w:hAnsi="Sylfaen"/>
          <w:b/>
          <w:sz w:val="24"/>
          <w:szCs w:val="24"/>
        </w:rPr>
      </w:pPr>
    </w:p>
    <w:p w:rsidR="00AB32D6" w:rsidRDefault="00AB32D6" w:rsidP="00E50322">
      <w:pPr>
        <w:spacing w:after="0"/>
        <w:jc w:val="both"/>
        <w:rPr>
          <w:rFonts w:ascii="Sylfaen" w:hAnsi="Sylfaen"/>
          <w:b/>
          <w:sz w:val="24"/>
          <w:szCs w:val="24"/>
        </w:rPr>
      </w:pPr>
    </w:p>
    <w:p w:rsidR="00AB32D6" w:rsidRDefault="00AB32D6" w:rsidP="00E50322">
      <w:pPr>
        <w:spacing w:after="0"/>
        <w:jc w:val="both"/>
        <w:rPr>
          <w:rFonts w:ascii="Sylfaen" w:hAnsi="Sylfaen"/>
          <w:b/>
          <w:sz w:val="24"/>
          <w:szCs w:val="24"/>
        </w:rPr>
      </w:pPr>
    </w:p>
    <w:p w:rsidR="00E50322" w:rsidRDefault="000C1A54" w:rsidP="00E50322">
      <w:pPr>
        <w:spacing w:after="0"/>
        <w:jc w:val="both"/>
        <w:rPr>
          <w:rFonts w:ascii="Sylfaen" w:hAnsi="Sylfaen"/>
          <w:b/>
          <w:sz w:val="24"/>
          <w:szCs w:val="24"/>
        </w:rPr>
      </w:pPr>
      <w:r w:rsidRPr="000C1A54">
        <w:rPr>
          <w:rFonts w:ascii="Sylfaen" w:hAnsi="Sylfaen"/>
          <w:b/>
          <w:sz w:val="24"/>
          <w:szCs w:val="24"/>
        </w:rPr>
        <w:t xml:space="preserve">Prilog </w:t>
      </w:r>
      <w:r w:rsidR="00AB32D6">
        <w:rPr>
          <w:rFonts w:ascii="Sylfaen" w:hAnsi="Sylfaen"/>
          <w:b/>
          <w:sz w:val="24"/>
          <w:szCs w:val="24"/>
        </w:rPr>
        <w:t>8.</w:t>
      </w:r>
      <w:r w:rsidRPr="000C1A54">
        <w:rPr>
          <w:rFonts w:ascii="Sylfaen" w:hAnsi="Sylfaen"/>
          <w:b/>
          <w:sz w:val="24"/>
          <w:szCs w:val="24"/>
        </w:rPr>
        <w:t>1.</w:t>
      </w:r>
    </w:p>
    <w:p w:rsidR="000C1A54" w:rsidRPr="00E50322" w:rsidRDefault="000C1A54" w:rsidP="00E50322">
      <w:pPr>
        <w:spacing w:after="0"/>
        <w:jc w:val="both"/>
        <w:rPr>
          <w:rFonts w:ascii="Sylfaen" w:hAnsi="Sylfaen"/>
          <w:sz w:val="24"/>
          <w:szCs w:val="24"/>
        </w:rPr>
      </w:pPr>
      <w:r w:rsidRPr="00E50322">
        <w:rPr>
          <w:rFonts w:ascii="Sylfaen" w:hAnsi="Sylfaen"/>
          <w:sz w:val="24"/>
          <w:szCs w:val="24"/>
        </w:rPr>
        <w:t>Troškovni</w:t>
      </w:r>
      <w:r w:rsidR="00F76579">
        <w:rPr>
          <w:rFonts w:ascii="Sylfaen" w:hAnsi="Sylfaen"/>
          <w:sz w:val="24"/>
          <w:szCs w:val="24"/>
        </w:rPr>
        <w:t>ci</w:t>
      </w:r>
      <w:r w:rsidRPr="00E50322">
        <w:rPr>
          <w:rFonts w:ascii="Sylfaen" w:hAnsi="Sylfaen"/>
          <w:sz w:val="24"/>
          <w:szCs w:val="24"/>
        </w:rPr>
        <w:t xml:space="preserve"> </w:t>
      </w:r>
      <w:r w:rsidR="00B75477">
        <w:rPr>
          <w:rFonts w:ascii="Sylfaen" w:hAnsi="Sylfaen"/>
          <w:sz w:val="24"/>
          <w:szCs w:val="24"/>
        </w:rPr>
        <w:t>– dostup</w:t>
      </w:r>
      <w:r w:rsidR="00F76579">
        <w:rPr>
          <w:rFonts w:ascii="Sylfaen" w:hAnsi="Sylfaen"/>
          <w:sz w:val="24"/>
          <w:szCs w:val="24"/>
        </w:rPr>
        <w:t>ni</w:t>
      </w:r>
      <w:r w:rsidR="00B75477">
        <w:rPr>
          <w:rFonts w:ascii="Sylfaen" w:hAnsi="Sylfaen"/>
          <w:sz w:val="24"/>
          <w:szCs w:val="24"/>
        </w:rPr>
        <w:t xml:space="preserve"> na EOJN</w:t>
      </w:r>
    </w:p>
    <w:p w:rsidR="00E50322" w:rsidRDefault="00E50322" w:rsidP="00E50322">
      <w:pPr>
        <w:autoSpaceDE w:val="0"/>
        <w:autoSpaceDN w:val="0"/>
        <w:adjustRightInd w:val="0"/>
        <w:spacing w:after="0" w:line="240" w:lineRule="auto"/>
        <w:rPr>
          <w:rFonts w:ascii="Arial" w:hAnsi="Arial" w:cs="Arial"/>
          <w:color w:val="000000"/>
          <w:sz w:val="24"/>
          <w:szCs w:val="24"/>
        </w:rPr>
      </w:pPr>
    </w:p>
    <w:p w:rsidR="00E50322" w:rsidRPr="00E50322" w:rsidRDefault="00E50322" w:rsidP="00E50322">
      <w:pPr>
        <w:autoSpaceDE w:val="0"/>
        <w:autoSpaceDN w:val="0"/>
        <w:adjustRightInd w:val="0"/>
        <w:spacing w:after="0" w:line="240" w:lineRule="auto"/>
        <w:rPr>
          <w:rFonts w:ascii="Arial" w:hAnsi="Arial" w:cs="Arial"/>
          <w:color w:val="000000"/>
          <w:sz w:val="24"/>
          <w:szCs w:val="24"/>
        </w:rPr>
      </w:pPr>
    </w:p>
    <w:p w:rsidR="00E50322" w:rsidRDefault="00E50322" w:rsidP="00E50322">
      <w:pPr>
        <w:autoSpaceDE w:val="0"/>
        <w:autoSpaceDN w:val="0"/>
        <w:adjustRightInd w:val="0"/>
        <w:spacing w:after="0" w:line="240" w:lineRule="auto"/>
        <w:jc w:val="both"/>
        <w:rPr>
          <w:rFonts w:ascii="Sylfaen" w:hAnsi="Sylfaen" w:cs="Arial"/>
          <w:b/>
          <w:bCs/>
          <w:color w:val="000000"/>
          <w:sz w:val="24"/>
          <w:szCs w:val="24"/>
        </w:rPr>
      </w:pPr>
      <w:r w:rsidRPr="00E50322">
        <w:rPr>
          <w:rFonts w:ascii="Sylfaen" w:hAnsi="Sylfaen" w:cs="Arial"/>
          <w:b/>
          <w:bCs/>
          <w:color w:val="000000"/>
          <w:sz w:val="24"/>
          <w:szCs w:val="24"/>
        </w:rPr>
        <w:t xml:space="preserve">Prilog </w:t>
      </w:r>
      <w:r w:rsidR="00AB32D6">
        <w:rPr>
          <w:rFonts w:ascii="Sylfaen" w:hAnsi="Sylfaen" w:cs="Arial"/>
          <w:b/>
          <w:bCs/>
          <w:color w:val="000000"/>
          <w:sz w:val="24"/>
          <w:szCs w:val="24"/>
        </w:rPr>
        <w:t>8.</w:t>
      </w:r>
      <w:r>
        <w:rPr>
          <w:rFonts w:ascii="Sylfaen" w:hAnsi="Sylfaen" w:cs="Arial"/>
          <w:b/>
          <w:bCs/>
          <w:color w:val="000000"/>
          <w:sz w:val="24"/>
          <w:szCs w:val="24"/>
        </w:rPr>
        <w:t>2</w:t>
      </w:r>
      <w:r w:rsidRPr="00E50322">
        <w:rPr>
          <w:rFonts w:ascii="Sylfaen" w:hAnsi="Sylfaen" w:cs="Arial"/>
          <w:b/>
          <w:bCs/>
          <w:color w:val="000000"/>
          <w:sz w:val="24"/>
          <w:szCs w:val="24"/>
        </w:rPr>
        <w:t xml:space="preserve">: </w:t>
      </w:r>
    </w:p>
    <w:p w:rsidR="00E50322" w:rsidRDefault="00E50322" w:rsidP="00E50322">
      <w:pPr>
        <w:autoSpaceDE w:val="0"/>
        <w:autoSpaceDN w:val="0"/>
        <w:adjustRightInd w:val="0"/>
        <w:spacing w:after="0" w:line="240" w:lineRule="auto"/>
        <w:jc w:val="both"/>
        <w:rPr>
          <w:rFonts w:ascii="Sylfaen" w:hAnsi="Sylfaen" w:cs="Arial"/>
          <w:color w:val="000000"/>
          <w:sz w:val="24"/>
          <w:szCs w:val="24"/>
        </w:rPr>
      </w:pPr>
      <w:r w:rsidRPr="00E50322">
        <w:rPr>
          <w:rFonts w:ascii="Sylfaen" w:hAnsi="Sylfaen" w:cs="Arial"/>
          <w:color w:val="000000"/>
          <w:sz w:val="24"/>
          <w:szCs w:val="24"/>
        </w:rPr>
        <w:t xml:space="preserve">Standardni obrazac Europske jedinstvene dokumentacije o nabavi (ESPD) </w:t>
      </w:r>
      <w:r w:rsidR="00B75477">
        <w:rPr>
          <w:rFonts w:ascii="Sylfaen" w:hAnsi="Sylfaen" w:cs="Arial"/>
          <w:color w:val="000000"/>
          <w:sz w:val="24"/>
          <w:szCs w:val="24"/>
        </w:rPr>
        <w:t>–dostupan na EOJN</w:t>
      </w:r>
    </w:p>
    <w:p w:rsidR="00E50322" w:rsidRPr="00E50322" w:rsidRDefault="00E50322" w:rsidP="00E50322">
      <w:pPr>
        <w:autoSpaceDE w:val="0"/>
        <w:autoSpaceDN w:val="0"/>
        <w:adjustRightInd w:val="0"/>
        <w:spacing w:after="0" w:line="240" w:lineRule="auto"/>
        <w:jc w:val="both"/>
        <w:rPr>
          <w:rFonts w:ascii="Sylfaen" w:hAnsi="Sylfaen" w:cs="Arial"/>
          <w:color w:val="000000"/>
          <w:sz w:val="24"/>
          <w:szCs w:val="24"/>
        </w:rPr>
      </w:pPr>
    </w:p>
    <w:p w:rsidR="00E50322" w:rsidRPr="00E50322" w:rsidRDefault="00E50322" w:rsidP="00E50322">
      <w:pPr>
        <w:autoSpaceDE w:val="0"/>
        <w:autoSpaceDN w:val="0"/>
        <w:adjustRightInd w:val="0"/>
        <w:spacing w:after="0" w:line="240" w:lineRule="auto"/>
        <w:jc w:val="both"/>
        <w:rPr>
          <w:rFonts w:ascii="Sylfaen" w:hAnsi="Sylfaen" w:cs="Arial"/>
          <w:color w:val="000000"/>
          <w:sz w:val="24"/>
          <w:szCs w:val="24"/>
        </w:rPr>
      </w:pPr>
    </w:p>
    <w:p w:rsidR="00E50322" w:rsidRDefault="00E50322" w:rsidP="00E50322">
      <w:pPr>
        <w:autoSpaceDE w:val="0"/>
        <w:autoSpaceDN w:val="0"/>
        <w:adjustRightInd w:val="0"/>
        <w:spacing w:after="0" w:line="240" w:lineRule="auto"/>
        <w:jc w:val="both"/>
        <w:rPr>
          <w:rFonts w:ascii="Sylfaen" w:hAnsi="Sylfaen" w:cs="Arial"/>
          <w:b/>
          <w:bCs/>
          <w:color w:val="000000"/>
          <w:sz w:val="24"/>
          <w:szCs w:val="24"/>
        </w:rPr>
      </w:pPr>
      <w:r w:rsidRPr="00E50322">
        <w:rPr>
          <w:rFonts w:ascii="Sylfaen" w:hAnsi="Sylfaen" w:cs="Arial"/>
          <w:b/>
          <w:bCs/>
          <w:color w:val="000000"/>
          <w:sz w:val="24"/>
          <w:szCs w:val="24"/>
        </w:rPr>
        <w:t xml:space="preserve">Prilog </w:t>
      </w:r>
      <w:r w:rsidR="00AB32D6">
        <w:rPr>
          <w:rFonts w:ascii="Sylfaen" w:hAnsi="Sylfaen" w:cs="Arial"/>
          <w:b/>
          <w:bCs/>
          <w:color w:val="000000"/>
          <w:sz w:val="24"/>
          <w:szCs w:val="24"/>
        </w:rPr>
        <w:t>8.</w:t>
      </w:r>
      <w:r>
        <w:rPr>
          <w:rFonts w:ascii="Sylfaen" w:hAnsi="Sylfaen" w:cs="Arial"/>
          <w:b/>
          <w:bCs/>
          <w:color w:val="000000"/>
          <w:sz w:val="24"/>
          <w:szCs w:val="24"/>
        </w:rPr>
        <w:t>3</w:t>
      </w:r>
      <w:r w:rsidRPr="00E50322">
        <w:rPr>
          <w:rFonts w:ascii="Sylfaen" w:hAnsi="Sylfaen" w:cs="Arial"/>
          <w:b/>
          <w:bCs/>
          <w:color w:val="000000"/>
          <w:sz w:val="24"/>
          <w:szCs w:val="24"/>
        </w:rPr>
        <w:t xml:space="preserve">: </w:t>
      </w:r>
    </w:p>
    <w:p w:rsidR="00E50322" w:rsidRPr="00E50322" w:rsidRDefault="00E50322" w:rsidP="00E50322">
      <w:pPr>
        <w:autoSpaceDE w:val="0"/>
        <w:autoSpaceDN w:val="0"/>
        <w:adjustRightInd w:val="0"/>
        <w:spacing w:after="0" w:line="240" w:lineRule="auto"/>
        <w:jc w:val="both"/>
        <w:rPr>
          <w:rFonts w:ascii="Sylfaen" w:hAnsi="Sylfaen" w:cs="Arial"/>
          <w:color w:val="000000"/>
          <w:sz w:val="24"/>
          <w:szCs w:val="24"/>
        </w:rPr>
      </w:pPr>
      <w:r w:rsidRPr="00E50322">
        <w:rPr>
          <w:rFonts w:ascii="Sylfaen" w:hAnsi="Sylfaen" w:cs="Arial"/>
          <w:color w:val="000000"/>
          <w:sz w:val="24"/>
          <w:szCs w:val="24"/>
        </w:rPr>
        <w:t>Nacrti – Projekt</w:t>
      </w:r>
      <w:r w:rsidR="00F76579">
        <w:rPr>
          <w:rFonts w:ascii="Sylfaen" w:hAnsi="Sylfaen" w:cs="Arial"/>
          <w:color w:val="000000"/>
          <w:sz w:val="24"/>
          <w:szCs w:val="24"/>
        </w:rPr>
        <w:t>i</w:t>
      </w:r>
      <w:r w:rsidRPr="00E50322">
        <w:rPr>
          <w:rFonts w:ascii="Sylfaen" w:hAnsi="Sylfaen" w:cs="Arial"/>
          <w:color w:val="000000"/>
          <w:sz w:val="24"/>
          <w:szCs w:val="24"/>
        </w:rPr>
        <w:t xml:space="preserve"> </w:t>
      </w:r>
    </w:p>
    <w:p w:rsidR="005A1EBB" w:rsidRDefault="005A1EBB" w:rsidP="002E302E">
      <w:pPr>
        <w:rPr>
          <w:rFonts w:ascii="Sylfaen" w:hAnsi="Sylfaen"/>
          <w:sz w:val="24"/>
          <w:szCs w:val="24"/>
        </w:rPr>
      </w:pPr>
    </w:p>
    <w:p w:rsidR="005A1EBB" w:rsidRDefault="005A1EBB" w:rsidP="002E302E">
      <w:pPr>
        <w:rPr>
          <w:rFonts w:ascii="Sylfaen" w:hAnsi="Sylfaen"/>
          <w:sz w:val="24"/>
          <w:szCs w:val="24"/>
        </w:rPr>
      </w:pPr>
    </w:p>
    <w:p w:rsidR="000C1A54" w:rsidRDefault="000C1A54" w:rsidP="002E302E">
      <w:pPr>
        <w:rPr>
          <w:rFonts w:ascii="Sylfaen" w:hAnsi="Sylfaen"/>
          <w:sz w:val="24"/>
          <w:szCs w:val="24"/>
        </w:rPr>
      </w:pPr>
    </w:p>
    <w:p w:rsidR="000C1A54" w:rsidRDefault="000C1A54" w:rsidP="002E302E">
      <w:pPr>
        <w:rPr>
          <w:rFonts w:ascii="Sylfaen" w:hAnsi="Sylfaen"/>
          <w:sz w:val="24"/>
          <w:szCs w:val="24"/>
        </w:rPr>
      </w:pPr>
    </w:p>
    <w:p w:rsidR="00B328DE" w:rsidRDefault="00B328DE" w:rsidP="002E302E">
      <w:pPr>
        <w:rPr>
          <w:rFonts w:ascii="Sylfaen" w:hAnsi="Sylfaen"/>
          <w:sz w:val="24"/>
          <w:szCs w:val="24"/>
        </w:rPr>
      </w:pPr>
    </w:p>
    <w:p w:rsidR="00B328DE" w:rsidRDefault="00B328DE" w:rsidP="002E302E">
      <w:pPr>
        <w:rPr>
          <w:rFonts w:ascii="Sylfaen" w:hAnsi="Sylfaen"/>
          <w:sz w:val="24"/>
          <w:szCs w:val="24"/>
        </w:rPr>
      </w:pPr>
    </w:p>
    <w:p w:rsidR="00B328DE" w:rsidRDefault="00B328DE" w:rsidP="002E302E">
      <w:pPr>
        <w:rPr>
          <w:rFonts w:ascii="Sylfaen" w:hAnsi="Sylfaen"/>
          <w:sz w:val="24"/>
          <w:szCs w:val="24"/>
        </w:rPr>
      </w:pPr>
    </w:p>
    <w:p w:rsidR="003A467C" w:rsidRDefault="003A467C" w:rsidP="002E302E">
      <w:pPr>
        <w:rPr>
          <w:rFonts w:ascii="Sylfaen" w:hAnsi="Sylfaen"/>
          <w:sz w:val="24"/>
          <w:szCs w:val="24"/>
        </w:rPr>
      </w:pPr>
    </w:p>
    <w:p w:rsidR="003A467C" w:rsidRDefault="003A467C" w:rsidP="002E302E">
      <w:pPr>
        <w:rPr>
          <w:rFonts w:ascii="Sylfaen" w:hAnsi="Sylfaen"/>
          <w:sz w:val="24"/>
          <w:szCs w:val="24"/>
        </w:rPr>
      </w:pPr>
    </w:p>
    <w:p w:rsidR="003A467C" w:rsidRDefault="003A467C" w:rsidP="002E302E">
      <w:pPr>
        <w:rPr>
          <w:rFonts w:ascii="Sylfaen" w:hAnsi="Sylfaen"/>
          <w:sz w:val="24"/>
          <w:szCs w:val="24"/>
        </w:rPr>
      </w:pPr>
    </w:p>
    <w:p w:rsidR="00B85316" w:rsidRDefault="00B85316" w:rsidP="002E302E">
      <w:pPr>
        <w:rPr>
          <w:rFonts w:ascii="Sylfaen" w:hAnsi="Sylfaen"/>
          <w:sz w:val="24"/>
          <w:szCs w:val="24"/>
        </w:rPr>
      </w:pPr>
    </w:p>
    <w:p w:rsidR="00B85316" w:rsidRDefault="00B85316" w:rsidP="002E302E">
      <w:pPr>
        <w:rPr>
          <w:rFonts w:ascii="Sylfaen" w:hAnsi="Sylfaen"/>
          <w:sz w:val="24"/>
          <w:szCs w:val="24"/>
        </w:rPr>
      </w:pPr>
    </w:p>
    <w:p w:rsidR="00B85316" w:rsidRDefault="00B85316" w:rsidP="002E302E">
      <w:pPr>
        <w:rPr>
          <w:rFonts w:ascii="Sylfaen" w:hAnsi="Sylfaen"/>
          <w:sz w:val="24"/>
          <w:szCs w:val="24"/>
        </w:rPr>
      </w:pPr>
    </w:p>
    <w:p w:rsidR="00B85316" w:rsidRDefault="00B85316" w:rsidP="002E302E">
      <w:pPr>
        <w:rPr>
          <w:rFonts w:ascii="Sylfaen" w:hAnsi="Sylfaen"/>
          <w:sz w:val="24"/>
          <w:szCs w:val="24"/>
        </w:rPr>
      </w:pPr>
    </w:p>
    <w:p w:rsidR="00B85316" w:rsidRDefault="00B85316" w:rsidP="002E302E">
      <w:pPr>
        <w:rPr>
          <w:rFonts w:ascii="Sylfaen" w:hAnsi="Sylfaen"/>
          <w:sz w:val="24"/>
          <w:szCs w:val="24"/>
        </w:rPr>
      </w:pPr>
    </w:p>
    <w:p w:rsidR="008E6C74" w:rsidRPr="00647F5D" w:rsidRDefault="008E6C74" w:rsidP="007A2F54">
      <w:pPr>
        <w:pStyle w:val="Naslov3"/>
        <w:spacing w:line="240" w:lineRule="auto"/>
        <w:jc w:val="both"/>
        <w:rPr>
          <w:rFonts w:ascii="Sylfaen" w:hAnsi="Sylfaen"/>
          <w:color w:val="auto"/>
          <w:sz w:val="24"/>
          <w:szCs w:val="24"/>
        </w:rPr>
      </w:pPr>
      <w:bookmarkStart w:id="186" w:name="_Toc4524013"/>
      <w:r w:rsidRPr="00647F5D">
        <w:rPr>
          <w:rFonts w:ascii="Sylfaen" w:hAnsi="Sylfaen"/>
          <w:color w:val="auto"/>
          <w:sz w:val="24"/>
          <w:szCs w:val="24"/>
        </w:rPr>
        <w:t xml:space="preserve">Prilog </w:t>
      </w:r>
      <w:r w:rsidR="00AB32D6">
        <w:rPr>
          <w:rFonts w:ascii="Sylfaen" w:hAnsi="Sylfaen"/>
          <w:color w:val="auto"/>
          <w:sz w:val="24"/>
          <w:szCs w:val="24"/>
        </w:rPr>
        <w:t>8.</w:t>
      </w:r>
      <w:r w:rsidR="00E50322">
        <w:rPr>
          <w:rFonts w:ascii="Sylfaen" w:hAnsi="Sylfaen"/>
          <w:color w:val="auto"/>
          <w:sz w:val="24"/>
          <w:szCs w:val="24"/>
        </w:rPr>
        <w:t>4</w:t>
      </w:r>
      <w:r w:rsidRPr="00647F5D">
        <w:rPr>
          <w:rFonts w:ascii="Sylfaen" w:hAnsi="Sylfaen"/>
          <w:color w:val="auto"/>
          <w:sz w:val="24"/>
          <w:szCs w:val="24"/>
        </w:rPr>
        <w:t>.   Prijedlog ugovora</w:t>
      </w:r>
      <w:bookmarkEnd w:id="186"/>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BoldMT"/>
          <w:bCs/>
          <w:sz w:val="24"/>
          <w:szCs w:val="24"/>
        </w:rPr>
        <w:t xml:space="preserve">Općina Sunja, Trg kralja Tomislava 3, 44210 Sunja </w:t>
      </w:r>
      <w:r>
        <w:rPr>
          <w:rFonts w:ascii="Sylfaen" w:hAnsi="Sylfaen" w:cs="Arial"/>
          <w:sz w:val="24"/>
          <w:szCs w:val="24"/>
        </w:rPr>
        <w:t>OIB:  zastupan po općinskom načelniku Grg</w:t>
      </w:r>
      <w:r w:rsidR="00042FF4">
        <w:rPr>
          <w:rFonts w:ascii="Sylfaen" w:hAnsi="Sylfaen" w:cs="Arial"/>
          <w:sz w:val="24"/>
          <w:szCs w:val="24"/>
        </w:rPr>
        <w:t>i</w:t>
      </w:r>
      <w:r>
        <w:rPr>
          <w:rFonts w:ascii="Sylfaen" w:hAnsi="Sylfaen" w:cs="Arial"/>
          <w:sz w:val="24"/>
          <w:szCs w:val="24"/>
        </w:rPr>
        <w:t xml:space="preserve"> Dragičević</w:t>
      </w:r>
      <w:r w:rsidR="00EE404B">
        <w:rPr>
          <w:rFonts w:ascii="Sylfaen" w:hAnsi="Sylfaen" w:cs="Arial"/>
          <w:sz w:val="24"/>
          <w:szCs w:val="24"/>
        </w:rPr>
        <w:t>u</w:t>
      </w:r>
      <w:r>
        <w:rPr>
          <w:rFonts w:ascii="Sylfaen" w:hAnsi="Sylfaen" w:cs="Arial"/>
          <w:sz w:val="24"/>
          <w:szCs w:val="24"/>
        </w:rPr>
        <w:t xml:space="preserve">, (u daljnjem tekstu </w:t>
      </w:r>
      <w:r>
        <w:rPr>
          <w:rFonts w:ascii="Sylfaen" w:hAnsi="Sylfaen" w:cs="Arial-BoldMT"/>
          <w:bCs/>
          <w:sz w:val="24"/>
          <w:szCs w:val="24"/>
        </w:rPr>
        <w:t>Naručitelj</w:t>
      </w:r>
      <w:r>
        <w:rPr>
          <w:rFonts w:ascii="Sylfaen" w:hAnsi="Sylfaen" w:cs="Arial"/>
          <w:sz w:val="24"/>
          <w:szCs w:val="24"/>
        </w:rPr>
        <w:t>),</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
          <w:sz w:val="24"/>
          <w:szCs w:val="24"/>
        </w:rPr>
        <w:t>i</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
          <w:sz w:val="24"/>
          <w:szCs w:val="24"/>
        </w:rPr>
        <w:t>______________________________________________________________ OIB: ________________ zastupan po _______________________________ ( u daljnjem tekstu Izvođač) zaključili su</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UGOVOR O JAVNOJ NABAVI RADOVA -</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 xml:space="preserve">Izgradnja i opremanja reciklažnog dvorišta </w:t>
      </w:r>
      <w:r w:rsidR="005371E3">
        <w:rPr>
          <w:rFonts w:ascii="Sylfaen" w:hAnsi="Sylfaen" w:cs="Arial-BoldMT"/>
          <w:b/>
          <w:bCs/>
          <w:sz w:val="24"/>
          <w:szCs w:val="24"/>
        </w:rPr>
        <w:t>u</w:t>
      </w:r>
      <w:r>
        <w:rPr>
          <w:rFonts w:ascii="Sylfaen" w:hAnsi="Sylfaen" w:cs="Arial-BoldMT"/>
          <w:b/>
          <w:bCs/>
          <w:sz w:val="24"/>
          <w:szCs w:val="24"/>
        </w:rPr>
        <w:t xml:space="preserve"> Sunj</w:t>
      </w:r>
      <w:r w:rsidR="005371E3">
        <w:rPr>
          <w:rFonts w:ascii="Sylfaen" w:hAnsi="Sylfaen" w:cs="Arial-BoldMT"/>
          <w:b/>
          <w:bCs/>
          <w:sz w:val="24"/>
          <w:szCs w:val="24"/>
        </w:rPr>
        <w:t>i</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JN 1/2019</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I. TEMELJ UGOVARANJA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Ugovorne strane suglasno utvrđuju da je Naručitelj temeljem ZJN 2016  proveo otvoreni postupak javne nabave, za sklapanje ugovora o javnoj nabavi radova u predmetu: Izgradnja i opremanje reciklažnog dvorišta </w:t>
      </w:r>
      <w:r w:rsidR="005371E3">
        <w:rPr>
          <w:rFonts w:ascii="Sylfaen" w:hAnsi="Sylfaen" w:cs="Arial"/>
          <w:sz w:val="24"/>
          <w:szCs w:val="24"/>
        </w:rPr>
        <w:t>u</w:t>
      </w:r>
      <w:r>
        <w:rPr>
          <w:rFonts w:ascii="Sylfaen" w:hAnsi="Sylfaen" w:cs="Arial"/>
          <w:sz w:val="24"/>
          <w:szCs w:val="24"/>
        </w:rPr>
        <w:t xml:space="preserve"> Sunj</w:t>
      </w:r>
      <w:r w:rsidR="005371E3">
        <w:rPr>
          <w:rFonts w:ascii="Sylfaen" w:hAnsi="Sylfaen" w:cs="Arial"/>
          <w:sz w:val="24"/>
          <w:szCs w:val="24"/>
        </w:rPr>
        <w:t>i</w:t>
      </w:r>
      <w:r>
        <w:rPr>
          <w:rFonts w:ascii="Sylfaen" w:hAnsi="Sylfaen" w:cs="Arial"/>
          <w:sz w:val="24"/>
          <w:szCs w:val="24"/>
        </w:rPr>
        <w:t>, evidencijski broj nabave 1/2019, broj EOJN:</w:t>
      </w:r>
      <w:r>
        <w:rPr>
          <w:rFonts w:ascii="Sylfaen" w:hAnsi="Sylfaen"/>
        </w:rPr>
        <w:t xml:space="preserve"> ___________________</w:t>
      </w:r>
      <w:r w:rsidR="005371E3">
        <w:rPr>
          <w:rFonts w:ascii="Sylfaen" w:hAnsi="Sylfaen"/>
        </w:rPr>
        <w:t xml:space="preserve"> </w:t>
      </w:r>
      <w:r>
        <w:rPr>
          <w:rFonts w:ascii="Sylfaen" w:hAnsi="Sylfaen" w:cs="Arial"/>
          <w:sz w:val="24"/>
          <w:szCs w:val="24"/>
        </w:rPr>
        <w:t>Ugovorne strane suglasno utvrđuju da je Naručitelj Odlukom o odabiru, KLASA: ______, URBROJ: _____________ od ___________ 2019. g., odabrao ponudu ______________________________pod uvjetima utvrđenim u dokumentaciji za nadmetanje, ponudbenoj dokumentaciji ponuditelja i ovom Ugovoru.</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II. PREDMET UGOVORA I CIJENA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p>
    <w:p w:rsidR="00AB3C8F" w:rsidRPr="00EE404B" w:rsidRDefault="00AB3C8F" w:rsidP="00EE404B">
      <w:pPr>
        <w:widowControl w:val="0"/>
        <w:autoSpaceDE w:val="0"/>
        <w:autoSpaceDN w:val="0"/>
        <w:adjustRightInd w:val="0"/>
        <w:spacing w:after="0" w:line="240" w:lineRule="auto"/>
        <w:jc w:val="both"/>
        <w:rPr>
          <w:rFonts w:ascii="Sylfaen" w:hAnsi="Sylfaen"/>
          <w:spacing w:val="-1"/>
          <w:sz w:val="24"/>
          <w:szCs w:val="24"/>
        </w:rPr>
      </w:pPr>
      <w:r>
        <w:rPr>
          <w:rFonts w:ascii="Sylfaen" w:hAnsi="Sylfaen" w:cs="Arial"/>
          <w:sz w:val="24"/>
          <w:szCs w:val="24"/>
        </w:rPr>
        <w:t xml:space="preserve">Izvođač se obvezuje za Naručitelja izvršiti radove </w:t>
      </w:r>
      <w:r>
        <w:rPr>
          <w:rFonts w:ascii="Sylfaen" w:hAnsi="Sylfaen" w:cs="Arial"/>
          <w:b/>
          <w:sz w:val="24"/>
          <w:szCs w:val="24"/>
        </w:rPr>
        <w:t>i</w:t>
      </w:r>
      <w:r>
        <w:rPr>
          <w:rFonts w:ascii="Sylfaen" w:hAnsi="Sylfaen" w:cs="Arial-BoldMT"/>
          <w:b/>
          <w:bCs/>
          <w:sz w:val="24"/>
          <w:szCs w:val="24"/>
        </w:rPr>
        <w:t>zgradnje i opremanja reciklažnog dvorišta u Sunji</w:t>
      </w:r>
      <w:r>
        <w:rPr>
          <w:rFonts w:ascii="Sylfaen" w:hAnsi="Sylfaen"/>
          <w:b/>
          <w:spacing w:val="-1"/>
          <w:sz w:val="24"/>
          <w:szCs w:val="24"/>
        </w:rPr>
        <w:t>,</w:t>
      </w:r>
      <w:r>
        <w:rPr>
          <w:rFonts w:ascii="Sylfaen" w:hAnsi="Sylfaen"/>
          <w:spacing w:val="-1"/>
          <w:sz w:val="24"/>
          <w:szCs w:val="24"/>
        </w:rPr>
        <w:t xml:space="preserve"> </w:t>
      </w:r>
      <w:r w:rsidR="00EE404B">
        <w:rPr>
          <w:rFonts w:ascii="Sylfaen" w:hAnsi="Sylfaen"/>
          <w:spacing w:val="-1"/>
          <w:sz w:val="24"/>
          <w:szCs w:val="24"/>
        </w:rPr>
        <w:t>Ulica Petra Krešimira</w:t>
      </w:r>
      <w:r w:rsidR="00EE404B" w:rsidRPr="00EE404B">
        <w:rPr>
          <w:rFonts w:ascii="Sylfaen" w:hAnsi="Sylfaen"/>
          <w:spacing w:val="-1"/>
          <w:sz w:val="24"/>
          <w:szCs w:val="24"/>
        </w:rPr>
        <w:t xml:space="preserve">, </w:t>
      </w:r>
      <w:r w:rsidRPr="00EE404B">
        <w:rPr>
          <w:rFonts w:ascii="Sylfaen" w:hAnsi="Sylfaen"/>
          <w:spacing w:val="-1"/>
          <w:sz w:val="24"/>
          <w:szCs w:val="24"/>
        </w:rPr>
        <w:t xml:space="preserve"> k.č.br. </w:t>
      </w:r>
      <w:r w:rsidR="00EE404B" w:rsidRPr="00EE404B">
        <w:rPr>
          <w:rFonts w:ascii="Sylfaen" w:hAnsi="Sylfaen"/>
          <w:spacing w:val="-1"/>
          <w:sz w:val="24"/>
          <w:szCs w:val="24"/>
        </w:rPr>
        <w:t>1703/2</w:t>
      </w:r>
      <w:r w:rsidRPr="00EE404B">
        <w:rPr>
          <w:rFonts w:ascii="Sylfaen" w:hAnsi="Sylfaen"/>
          <w:spacing w:val="-1"/>
          <w:sz w:val="24"/>
          <w:szCs w:val="24"/>
        </w:rPr>
        <w:t xml:space="preserve">, k.o. </w:t>
      </w:r>
      <w:r w:rsidR="00EE404B" w:rsidRPr="00EE404B">
        <w:rPr>
          <w:rFonts w:ascii="Sylfaen" w:hAnsi="Sylfaen"/>
          <w:spacing w:val="-1"/>
          <w:sz w:val="24"/>
          <w:szCs w:val="24"/>
        </w:rPr>
        <w:t>Sunja</w:t>
      </w:r>
      <w:r w:rsidRPr="00EE404B">
        <w:rPr>
          <w:rFonts w:ascii="Sylfaen" w:hAnsi="Sylfaen"/>
          <w:spacing w:val="-1"/>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prema projektnoj dokumentaciji izrađenoj od strane tvrtke </w:t>
      </w:r>
      <w:r w:rsidR="00EE404B">
        <w:rPr>
          <w:rFonts w:ascii="Sylfaen" w:hAnsi="Sylfaen" w:cs="Arial"/>
          <w:sz w:val="24"/>
          <w:szCs w:val="24"/>
        </w:rPr>
        <w:t>ARM d.o.o., Rimska 2, Sisak</w:t>
      </w:r>
      <w:r>
        <w:rPr>
          <w:rFonts w:ascii="Sylfaen" w:hAnsi="Sylfaen" w:cs="Arial"/>
          <w:sz w:val="24"/>
          <w:szCs w:val="24"/>
        </w:rPr>
        <w:t xml:space="preserve"> te prihvaćenoj ponudi, a koja je sastavni dio ovog Ugovora.</w:t>
      </w:r>
    </w:p>
    <w:p w:rsidR="00EF6C88" w:rsidRDefault="00EF6C88"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Opseg i vrsta radova iz članka 2. ovog Ugovora utvrđeni su projektnom dokumentacijom i Izvođač od nje ne smije odstupati bez izričitog pisanog naloga Naručitelja.</w:t>
      </w:r>
    </w:p>
    <w:p w:rsidR="00AB3C8F" w:rsidRPr="00042FF4" w:rsidRDefault="00AB3C8F" w:rsidP="00EE404B">
      <w:pPr>
        <w:autoSpaceDE w:val="0"/>
        <w:autoSpaceDN w:val="0"/>
        <w:adjustRightInd w:val="0"/>
        <w:spacing w:after="0" w:line="240" w:lineRule="auto"/>
        <w:jc w:val="both"/>
        <w:rPr>
          <w:rFonts w:ascii="Sylfaen" w:hAnsi="Sylfaen" w:cs="Arial"/>
          <w:sz w:val="24"/>
          <w:szCs w:val="24"/>
        </w:rPr>
      </w:pPr>
      <w:r w:rsidRPr="00042FF4">
        <w:rPr>
          <w:rFonts w:ascii="Sylfaen" w:hAnsi="Sylfaen" w:cs="Arial"/>
          <w:sz w:val="24"/>
          <w:szCs w:val="24"/>
        </w:rPr>
        <w:t>Projektna dokumentacija sastoji se od:</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lastRenderedPageBreak/>
        <w:t xml:space="preserve">GLAVNI PROJEKT, zajednička oznaka projekta 15-18 koji sadržava: </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MAPA I –   A/Arhitektonski projekt, BP 15-18</w:t>
      </w:r>
    </w:p>
    <w:p w:rsidR="005C0A06" w:rsidRPr="00E82D28" w:rsidRDefault="005C0A06" w:rsidP="005C0A06">
      <w:pPr>
        <w:widowControl w:val="0"/>
        <w:autoSpaceDE w:val="0"/>
        <w:autoSpaceDN w:val="0"/>
        <w:adjustRightInd w:val="0"/>
        <w:spacing w:after="0" w:line="240" w:lineRule="auto"/>
        <w:jc w:val="both"/>
        <w:rPr>
          <w:rFonts w:ascii="Sylfaen" w:hAnsi="Sylfaen"/>
          <w:spacing w:val="-1"/>
          <w:sz w:val="24"/>
          <w:szCs w:val="24"/>
        </w:rPr>
      </w:pPr>
      <w:r>
        <w:rPr>
          <w:rFonts w:ascii="Sylfaen" w:hAnsi="Sylfaen"/>
          <w:spacing w:val="-1"/>
          <w:sz w:val="24"/>
          <w:szCs w:val="24"/>
        </w:rPr>
        <w:t xml:space="preserve">                    </w:t>
      </w:r>
      <w:r w:rsidRPr="00E82D28">
        <w:rPr>
          <w:rFonts w:ascii="Sylfaen" w:hAnsi="Sylfaen"/>
          <w:spacing w:val="-1"/>
          <w:sz w:val="24"/>
          <w:szCs w:val="24"/>
        </w:rPr>
        <w:t>B/Projekt instalacija vodovoda i kanalizacije</w:t>
      </w:r>
      <w:r>
        <w:rPr>
          <w:rFonts w:ascii="Sylfaen" w:hAnsi="Sylfaen"/>
          <w:spacing w:val="-1"/>
          <w:sz w:val="24"/>
          <w:szCs w:val="24"/>
        </w:rPr>
        <w:t>, BP 15-18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 xml:space="preserve">MAPA II – </w:t>
      </w:r>
      <w:r>
        <w:rPr>
          <w:rFonts w:ascii="Sylfaen" w:hAnsi="Sylfaen"/>
          <w:spacing w:val="-1"/>
          <w:sz w:val="24"/>
          <w:szCs w:val="24"/>
        </w:rPr>
        <w:t xml:space="preserve"> </w:t>
      </w:r>
      <w:r w:rsidRPr="00EE3FD8">
        <w:rPr>
          <w:rFonts w:ascii="Sylfaen" w:hAnsi="Sylfaen"/>
          <w:spacing w:val="-1"/>
          <w:sz w:val="24"/>
          <w:szCs w:val="24"/>
        </w:rPr>
        <w:t>Građevinski projekt, GP-018/18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MAPA III – Elektrotehnički projekt, E-153/18</w:t>
      </w:r>
    </w:p>
    <w:p w:rsidR="005C0A06"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 xml:space="preserve">MAPA IV – Geodetski projekt, TD 075-2018 </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zaštite od požara,  450718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zaštite na radu, 460718</w:t>
      </w:r>
    </w:p>
    <w:p w:rsidR="005C0A06" w:rsidRPr="00EE3FD8" w:rsidRDefault="005C0A06" w:rsidP="005C0A06">
      <w:pPr>
        <w:widowControl w:val="0"/>
        <w:autoSpaceDE w:val="0"/>
        <w:autoSpaceDN w:val="0"/>
        <w:adjustRightInd w:val="0"/>
        <w:spacing w:after="0" w:line="240" w:lineRule="auto"/>
        <w:jc w:val="both"/>
        <w:rPr>
          <w:rFonts w:ascii="Sylfaen" w:hAnsi="Sylfaen"/>
          <w:spacing w:val="-1"/>
          <w:sz w:val="24"/>
          <w:szCs w:val="24"/>
        </w:rPr>
      </w:pPr>
      <w:r w:rsidRPr="00EE3FD8">
        <w:rPr>
          <w:rFonts w:ascii="Sylfaen" w:hAnsi="Sylfaen"/>
          <w:spacing w:val="-1"/>
          <w:sz w:val="24"/>
          <w:szCs w:val="24"/>
        </w:rPr>
        <w:t>Elaborat tehničko-tehnološkog rješenja, BP-15-8-I</w:t>
      </w:r>
    </w:p>
    <w:p w:rsidR="00AB3C8F" w:rsidRPr="00042FF4" w:rsidRDefault="005C0A06"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Građevinska dozvola izdana 25.9.2018. godine.</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4.</w:t>
      </w:r>
    </w:p>
    <w:p w:rsidR="008659A6"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Stranke su suglasne da se na ugovorenu cijenu radova primjenjuje odredba o nepromjenjivosti cijena iz točke </w:t>
      </w:r>
      <w:r w:rsidR="008659A6">
        <w:rPr>
          <w:rFonts w:ascii="Sylfaen" w:hAnsi="Sylfaen" w:cs="Arial"/>
          <w:sz w:val="24"/>
          <w:szCs w:val="24"/>
        </w:rPr>
        <w:t>7</w:t>
      </w:r>
      <w:r>
        <w:rPr>
          <w:rFonts w:ascii="Sylfaen" w:hAnsi="Sylfaen" w:cs="Arial"/>
          <w:sz w:val="24"/>
          <w:szCs w:val="24"/>
        </w:rPr>
        <w:t>.1</w:t>
      </w:r>
      <w:r w:rsidR="008659A6">
        <w:rPr>
          <w:rFonts w:ascii="Sylfaen" w:hAnsi="Sylfaen" w:cs="Arial"/>
          <w:sz w:val="24"/>
          <w:szCs w:val="24"/>
        </w:rPr>
        <w:t>4.</w:t>
      </w:r>
      <w:r>
        <w:rPr>
          <w:rFonts w:ascii="Sylfaen" w:hAnsi="Sylfaen" w:cs="Arial"/>
          <w:sz w:val="24"/>
          <w:szCs w:val="24"/>
        </w:rPr>
        <w:t xml:space="preserve"> Dokumentacije o nabavi i  iz članka 2. ovog Ugovora utvrđuje u skladu s izabranom ponudom, kao nepromjenjiva, za cjelokupan predmet nabave</w:t>
      </w:r>
      <w:r w:rsidR="008659A6">
        <w:rPr>
          <w:rFonts w:ascii="Sylfaen" w:hAnsi="Sylfaen" w:cs="Arial"/>
          <w:sz w:val="24"/>
          <w:szCs w:val="24"/>
        </w:rPr>
        <w:t>.</w:t>
      </w:r>
    </w:p>
    <w:p w:rsidR="008659A6" w:rsidRDefault="008659A6" w:rsidP="008659A6">
      <w:pPr>
        <w:rPr>
          <w:rFonts w:ascii="Sylfaen" w:hAnsi="Sylfaen"/>
          <w:sz w:val="24"/>
          <w:szCs w:val="24"/>
        </w:rPr>
      </w:pPr>
      <w:r w:rsidRPr="00647F5D">
        <w:rPr>
          <w:rFonts w:ascii="Sylfaen" w:hAnsi="Sylfaen"/>
          <w:sz w:val="24"/>
          <w:szCs w:val="24"/>
        </w:rPr>
        <w:t xml:space="preserve">Ugovorne strane suglasno ugovaraju cijenu radova u skladu sa cijenom iz odabrane ponude Izvođača u iznosu od: </w:t>
      </w:r>
    </w:p>
    <w:p w:rsidR="008659A6"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______________________________ kuna bez PDV-a,</w:t>
      </w:r>
    </w:p>
    <w:p w:rsidR="008659A6" w:rsidRDefault="008659A6" w:rsidP="00EE404B">
      <w:pPr>
        <w:autoSpaceDE w:val="0"/>
        <w:autoSpaceDN w:val="0"/>
        <w:adjustRightInd w:val="0"/>
        <w:spacing w:after="0" w:line="240" w:lineRule="auto"/>
        <w:jc w:val="both"/>
        <w:rPr>
          <w:rFonts w:ascii="Sylfaen" w:hAnsi="Sylfaen" w:cs="Arial"/>
          <w:sz w:val="24"/>
          <w:szCs w:val="24"/>
        </w:rPr>
      </w:pPr>
    </w:p>
    <w:p w:rsidR="008659A6" w:rsidRDefault="008659A6"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PDV___________________________</w:t>
      </w:r>
      <w:r w:rsidR="00625AF4">
        <w:rPr>
          <w:rFonts w:ascii="Sylfaen" w:hAnsi="Sylfaen" w:cs="Arial"/>
          <w:sz w:val="24"/>
          <w:szCs w:val="24"/>
        </w:rPr>
        <w:t xml:space="preserve"> kuna</w:t>
      </w:r>
    </w:p>
    <w:p w:rsidR="008659A6" w:rsidRDefault="008659A6" w:rsidP="00EE404B">
      <w:pPr>
        <w:autoSpaceDE w:val="0"/>
        <w:autoSpaceDN w:val="0"/>
        <w:adjustRightInd w:val="0"/>
        <w:spacing w:after="0" w:line="240" w:lineRule="auto"/>
        <w:jc w:val="both"/>
        <w:rPr>
          <w:rFonts w:ascii="Sylfaen" w:hAnsi="Sylfaen" w:cs="Arial-BoldMT"/>
          <w:bCs/>
          <w:sz w:val="24"/>
          <w:szCs w:val="24"/>
        </w:rPr>
      </w:pPr>
    </w:p>
    <w:p w:rsidR="008659A6" w:rsidRDefault="008659A6" w:rsidP="00EE404B">
      <w:pPr>
        <w:autoSpaceDE w:val="0"/>
        <w:autoSpaceDN w:val="0"/>
        <w:adjustRightInd w:val="0"/>
        <w:spacing w:after="0" w:line="240" w:lineRule="auto"/>
        <w:jc w:val="both"/>
        <w:rPr>
          <w:rFonts w:ascii="Sylfaen" w:hAnsi="Sylfaen" w:cs="Arial-BoldMT"/>
          <w:b/>
          <w:bCs/>
          <w:sz w:val="24"/>
          <w:szCs w:val="24"/>
        </w:rPr>
      </w:pPr>
      <w:r w:rsidRPr="008659A6">
        <w:rPr>
          <w:rFonts w:ascii="Sylfaen" w:hAnsi="Sylfaen" w:cs="Arial-BoldMT"/>
          <w:bCs/>
          <w:sz w:val="24"/>
          <w:szCs w:val="24"/>
        </w:rPr>
        <w:t>UKUPNO</w:t>
      </w:r>
      <w:r>
        <w:rPr>
          <w:rFonts w:ascii="Sylfaen" w:hAnsi="Sylfaen" w:cs="Arial-BoldMT"/>
          <w:b/>
          <w:bCs/>
          <w:sz w:val="24"/>
          <w:szCs w:val="24"/>
        </w:rPr>
        <w:t xml:space="preserve"> </w:t>
      </w:r>
      <w:r w:rsidR="00AB3C8F" w:rsidRPr="00AB3C8F">
        <w:rPr>
          <w:rFonts w:ascii="Sylfaen" w:hAnsi="Sylfaen" w:cs="Arial-BoldMT"/>
          <w:b/>
          <w:bCs/>
          <w:sz w:val="24"/>
          <w:szCs w:val="24"/>
        </w:rPr>
        <w:t>____________________</w:t>
      </w:r>
      <w:r w:rsidR="00625AF4">
        <w:rPr>
          <w:rFonts w:ascii="Sylfaen" w:hAnsi="Sylfaen" w:cs="Arial-BoldMT"/>
          <w:b/>
          <w:bCs/>
          <w:sz w:val="24"/>
          <w:szCs w:val="24"/>
        </w:rPr>
        <w:t xml:space="preserve"> </w:t>
      </w:r>
      <w:r w:rsidR="00625AF4" w:rsidRPr="00625AF4">
        <w:rPr>
          <w:rFonts w:ascii="Sylfaen" w:hAnsi="Sylfaen" w:cs="Arial-BoldMT"/>
          <w:bCs/>
          <w:sz w:val="24"/>
          <w:szCs w:val="24"/>
        </w:rPr>
        <w:t>kuna</w:t>
      </w:r>
      <w:r w:rsidR="00AB3C8F" w:rsidRPr="00625AF4">
        <w:rPr>
          <w:rFonts w:ascii="Sylfaen" w:hAnsi="Sylfaen" w:cs="Arial-BoldMT"/>
          <w:bCs/>
          <w:sz w:val="24"/>
          <w:szCs w:val="24"/>
        </w:rPr>
        <w:t xml:space="preserve">  </w:t>
      </w:r>
    </w:p>
    <w:p w:rsidR="008659A6" w:rsidRDefault="008659A6" w:rsidP="00EE404B">
      <w:pPr>
        <w:autoSpaceDE w:val="0"/>
        <w:autoSpaceDN w:val="0"/>
        <w:adjustRightInd w:val="0"/>
        <w:spacing w:after="0" w:line="240" w:lineRule="auto"/>
        <w:jc w:val="both"/>
        <w:rPr>
          <w:rFonts w:ascii="Sylfaen" w:hAnsi="Sylfaen" w:cs="Arial-BoldMT"/>
          <w:b/>
          <w:bCs/>
          <w:sz w:val="24"/>
          <w:szCs w:val="24"/>
        </w:rPr>
      </w:pPr>
    </w:p>
    <w:p w:rsidR="00AB3C8F" w:rsidRPr="00AB3C8F" w:rsidRDefault="00AB3C8F" w:rsidP="00EE404B">
      <w:pPr>
        <w:autoSpaceDE w:val="0"/>
        <w:autoSpaceDN w:val="0"/>
        <w:adjustRightInd w:val="0"/>
        <w:spacing w:after="0" w:line="240" w:lineRule="auto"/>
        <w:jc w:val="both"/>
        <w:rPr>
          <w:rFonts w:ascii="Sylfaen" w:hAnsi="Sylfaen" w:cs="Arial-BoldMT"/>
          <w:b/>
          <w:bCs/>
          <w:sz w:val="24"/>
          <w:szCs w:val="24"/>
        </w:rPr>
      </w:pPr>
      <w:r w:rsidRPr="00AB3C8F">
        <w:rPr>
          <w:rFonts w:ascii="Sylfaen" w:hAnsi="Sylfaen" w:cs="Arial"/>
          <w:sz w:val="24"/>
          <w:szCs w:val="24"/>
        </w:rPr>
        <w:t>(slovima: _______________________________________</w:t>
      </w:r>
      <w:r w:rsidR="008659A6">
        <w:rPr>
          <w:rFonts w:ascii="Sylfaen" w:hAnsi="Sylfaen" w:cs="Arial"/>
          <w:sz w:val="24"/>
          <w:szCs w:val="24"/>
        </w:rPr>
        <w:t>_________________</w:t>
      </w:r>
      <w:r w:rsidRPr="00AB3C8F">
        <w:rPr>
          <w:rFonts w:ascii="Sylfaen" w:hAnsi="Sylfaen" w:cs="Arial"/>
          <w:sz w:val="24"/>
          <w:szCs w:val="24"/>
        </w:rPr>
        <w:t xml:space="preserve">_) </w:t>
      </w:r>
    </w:p>
    <w:p w:rsidR="008659A6" w:rsidRDefault="008659A6" w:rsidP="00EE404B">
      <w:pPr>
        <w:autoSpaceDE w:val="0"/>
        <w:autoSpaceDN w:val="0"/>
        <w:adjustRightInd w:val="0"/>
        <w:spacing w:after="0" w:line="240" w:lineRule="auto"/>
        <w:jc w:val="both"/>
        <w:rPr>
          <w:rFonts w:ascii="Sylfaen" w:hAnsi="Sylfaen" w:cs="Arial"/>
          <w:sz w:val="24"/>
          <w:szCs w:val="24"/>
        </w:rPr>
      </w:pP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 cijenu iz stavka 1. ovog članka uračunato je sljedeće:</w:t>
      </w:r>
    </w:p>
    <w:p w:rsidR="008659A6" w:rsidRDefault="008659A6" w:rsidP="00EE404B">
      <w:pPr>
        <w:autoSpaceDE w:val="0"/>
        <w:autoSpaceDN w:val="0"/>
        <w:adjustRightInd w:val="0"/>
        <w:spacing w:after="0" w:line="240" w:lineRule="auto"/>
        <w:jc w:val="both"/>
        <w:rPr>
          <w:rFonts w:ascii="Sylfaen" w:hAnsi="Sylfaen" w:cs="Arial"/>
          <w:sz w:val="24"/>
          <w:szCs w:val="24"/>
        </w:rPr>
      </w:pP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a) svi potrebni troškovi izvedbe ugovorenih radova uključujući i pripremne radove, troškove rada strojeva, transport, korištenje prometnica, sve pristojbe, takse i ostala davanja koja je Izvođač dužan platiti prema Ugovoru ili iz bilo kojeg drugog razloga;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b) sav potrebni materijal i oprema,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c) troškovi prikupljanja i izdavanja atesta za sve ugrađene materijale, opremu i radove, kao i troškovi izrade svih ostalih atesta i rezultata ispitivanja potrebnih za dobivanje uporabne</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dozvole,</w:t>
      </w:r>
    </w:p>
    <w:p w:rsidR="00AB3C8F" w:rsidRDefault="00AB3C8F" w:rsidP="00EE404B">
      <w:pPr>
        <w:autoSpaceDE w:val="0"/>
        <w:autoSpaceDN w:val="0"/>
        <w:adjustRightInd w:val="0"/>
        <w:spacing w:after="0" w:line="240" w:lineRule="auto"/>
        <w:jc w:val="both"/>
        <w:rPr>
          <w:rFonts w:ascii="Sylfaen" w:hAnsi="Sylfaen" w:cs="Arial"/>
          <w:color w:val="FF0000"/>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5.</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se upoznao s ugovorenim radovima te se obvezuje da će sve radove izvesti u skladu s pozitivnim zakonskim propisima, projektnoj dokumentaciji, standardima, tehničkim normativima i pravilima struke koji vrijede za ovu vrstu radova te jamči za pravilnu izvedbu i kvalitetu izvedenih radova i opreme.</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lastRenderedPageBreak/>
        <w:t>III. EVENTUALNI NAKNADNI NEPREDVIĐENI RADOVI</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6.</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Pod eventualnim naknadnim nepredviđenim radovima podrazumijevaju se naknadni radovi odobreni pisanim nalogom Naručitelja iz članka 3. ovog Ugovora i hitni nepredviđeni radovi.</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7.</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Iznimno od članka 3. ovog Ugovora, Izvođač eventualne naknadne nepredviđene radove može izvesti bez prethodne suglasnosti Naručitelja ako zbog njihove hitnosti nije mogao pribaviti tu suglasnost.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Hitnim nepredviđenim radovima smatraju se isključivo radovi koje je nužno izvesti:</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radi osiguranja stabilnosti građevine, sprječavanja opasnosti za život i zdravlje ljudi, okoliš, prirodu, druge građevine i stvari ili stabilnost tla na okolnom zemljištu a izazvana je izvanrednim i neočekivanim događajima,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radi sprječavanja nastanka štete uslijed tih događaja,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po naredbi mjerodavnog tijela javne vlasti.</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o tim pojavama i poduzetim mjerama bez odgađanja izvijestiti Naručitelja.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ima pravo na pravičnu naknadu za nepredviđene radove koji su morali biti izvedeni.</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može raskinuti ugovor ako bi zbog tih radova ugovorena cijena morala biti znatno povećana, o čemu je dužan bez odgađanja obavijestiti Izvođača.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IV. STRUČNI NADZOR GRAĐENJA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8.</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suglasan da se Naručitelju omogućuje stalan, potpun i nesmetan stručni nadzor građenja nad radovima i kontroli količine, kakvoće i sukladnosti ugrađenih proizvoda.</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9.</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će odabrati nadzornog inženjera za stručni nadzor građevine i</w:t>
      </w:r>
      <w:r w:rsidR="00AC1430">
        <w:rPr>
          <w:rFonts w:ascii="Sylfaen" w:hAnsi="Sylfaen" w:cs="Arial"/>
          <w:sz w:val="24"/>
          <w:szCs w:val="24"/>
        </w:rPr>
        <w:t xml:space="preserve"> koordinatora II, te</w:t>
      </w:r>
      <w:r>
        <w:rPr>
          <w:rFonts w:ascii="Sylfaen" w:hAnsi="Sylfaen" w:cs="Arial"/>
          <w:sz w:val="24"/>
          <w:szCs w:val="24"/>
        </w:rPr>
        <w:t xml:space="preserve"> tome obavijestiti Izvođača najkasnije do datuma početka izvođenja radova.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10.</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Stručni nadzorni inženjer će u ime Naručitelja vršiti stručni nadzor nad građenjem građevine prema odredbama Zakona o gradnji i ostalim propisima koji reguliraju područje graditeljstva i stručnog nadzora građevine, Zakona o održivom gospodarenju otpadom (NN 94/13), Pravilniku o gospodarenju otpadom (NN 23/14, 51/14, 121/15, 132/15). Navedeni propisi kojima se uređuje područje stručnog nadzora građevine važe za obje ugovorne strane po svim pitanjima stručnog nadzora i vođenja radova, a koja u ovom Ugovoru nisu navedena.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lastRenderedPageBreak/>
        <w:t>Članak 11.</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Svaki pregled građenja građevine nadzorni inženjer ubilježava s odgovarajućim nalozima u građevinski dnevnik.</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180573" w:rsidRPr="00180573" w:rsidRDefault="00180573" w:rsidP="00180573">
      <w:pPr>
        <w:autoSpaceDE w:val="0"/>
        <w:autoSpaceDN w:val="0"/>
        <w:adjustRightInd w:val="0"/>
        <w:spacing w:after="0" w:line="240" w:lineRule="auto"/>
        <w:jc w:val="both"/>
        <w:rPr>
          <w:rFonts w:ascii="Sylfaen" w:hAnsi="Sylfaen"/>
          <w:b/>
          <w:sz w:val="24"/>
          <w:szCs w:val="24"/>
        </w:rPr>
      </w:pPr>
      <w:r w:rsidRPr="00180573">
        <w:rPr>
          <w:rFonts w:ascii="Sylfaen" w:hAnsi="Sylfaen"/>
          <w:b/>
          <w:sz w:val="24"/>
          <w:szCs w:val="24"/>
        </w:rPr>
        <w:t xml:space="preserve">V. PODUGOVARATELJI / ČLANOVI ZAJEDNICE GOSPODARSKIH SUBJEKATA </w:t>
      </w:r>
    </w:p>
    <w:p w:rsidR="00180573" w:rsidRPr="00EF6C88" w:rsidRDefault="00180573" w:rsidP="00180573">
      <w:pPr>
        <w:autoSpaceDE w:val="0"/>
        <w:autoSpaceDN w:val="0"/>
        <w:adjustRightInd w:val="0"/>
        <w:spacing w:after="0" w:line="240" w:lineRule="auto"/>
        <w:jc w:val="both"/>
        <w:rPr>
          <w:rFonts w:ascii="Sylfaen" w:hAnsi="Sylfaen"/>
          <w:b/>
          <w:sz w:val="24"/>
          <w:szCs w:val="24"/>
        </w:rPr>
      </w:pPr>
    </w:p>
    <w:p w:rsidR="00180573" w:rsidRPr="00EF6C88" w:rsidRDefault="00180573" w:rsidP="00180573">
      <w:pPr>
        <w:autoSpaceDE w:val="0"/>
        <w:autoSpaceDN w:val="0"/>
        <w:adjustRightInd w:val="0"/>
        <w:spacing w:after="0" w:line="240" w:lineRule="auto"/>
        <w:jc w:val="center"/>
        <w:rPr>
          <w:rFonts w:ascii="Sylfaen" w:hAnsi="Sylfaen"/>
          <w:b/>
          <w:sz w:val="24"/>
          <w:szCs w:val="24"/>
        </w:rPr>
      </w:pPr>
      <w:r w:rsidRPr="00EF6C88">
        <w:rPr>
          <w:rFonts w:ascii="Sylfaen" w:hAnsi="Sylfaen"/>
          <w:b/>
          <w:sz w:val="24"/>
          <w:szCs w:val="24"/>
        </w:rPr>
        <w:t>Članak 12.</w:t>
      </w:r>
    </w:p>
    <w:p w:rsidR="00180573" w:rsidRPr="00647F5D"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Sukladno ponudi Izvođača broj _____________________od _____________ isti, u smislu odredbe Zakona o javnoj nabavi predstavljaju zajednicu gospodarskih subjekata. Članovi zajednice solidarno odgovaraju Naručitelju za uredno izvršenje ovog Ugovora bez obzira na udio svakog od njih u izvršenju ugovora. Pravni oblik zajedničkog ustrojstva zajednice ________________________. Naručitelj neposredno plaća svakom članu zajednice gospodarskih subjekata za onaj dio ugovora koji je on izvršio, ako zajednica ponuditelja ne odredi drugačije. </w:t>
      </w:r>
    </w:p>
    <w:p w:rsidR="00180573" w:rsidRPr="00647F5D" w:rsidRDefault="00180573" w:rsidP="00180573">
      <w:pPr>
        <w:autoSpaceDE w:val="0"/>
        <w:autoSpaceDN w:val="0"/>
        <w:adjustRightInd w:val="0"/>
        <w:spacing w:after="0" w:line="240" w:lineRule="auto"/>
        <w:jc w:val="both"/>
        <w:rPr>
          <w:rFonts w:ascii="Sylfaen" w:hAnsi="Sylfaen"/>
          <w:sz w:val="24"/>
          <w:szCs w:val="24"/>
        </w:rPr>
      </w:pPr>
    </w:p>
    <w:p w:rsidR="00180573" w:rsidRPr="00EF6C88" w:rsidRDefault="00180573" w:rsidP="00180573">
      <w:pPr>
        <w:autoSpaceDE w:val="0"/>
        <w:autoSpaceDN w:val="0"/>
        <w:adjustRightInd w:val="0"/>
        <w:spacing w:after="0" w:line="240" w:lineRule="auto"/>
        <w:jc w:val="center"/>
        <w:rPr>
          <w:rFonts w:ascii="Sylfaen" w:hAnsi="Sylfaen"/>
          <w:b/>
          <w:sz w:val="24"/>
          <w:szCs w:val="24"/>
        </w:rPr>
      </w:pPr>
      <w:r w:rsidRPr="00EF6C88">
        <w:rPr>
          <w:rFonts w:ascii="Sylfaen" w:hAnsi="Sylfaen"/>
          <w:b/>
          <w:sz w:val="24"/>
          <w:szCs w:val="24"/>
        </w:rPr>
        <w:t>Članak 13.</w:t>
      </w:r>
    </w:p>
    <w:p w:rsidR="00180573" w:rsidRPr="00647F5D"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Sukladno ponudi Izvođača broj _____________________od _____________ radove će u dijelu: - ___________________(predmet ili količina)</w:t>
      </w:r>
    </w:p>
    <w:p w:rsidR="00180573" w:rsidRPr="00647F5D"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___________________ (vrijednost ili postotni udio) obavljati podugovaratelj ______________________,OIB___________broj računa_________________, čiji je zakonski zastupnik_____________________.</w:t>
      </w:r>
    </w:p>
    <w:p w:rsidR="00180573"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Naručitelj će neposredno plaćati podugovaratelju za izvršeni dio predmeta nabave, osim ako Izvođač dokaže da su obveze prema podugovaratelju za taj dio ugovora već podmirene. </w:t>
      </w: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Izvođač mora svom računu, odnosno situaciji, priložiti račune, odnosno situacije svojih podugovaratelja koje je prethodno potvrdio.</w:t>
      </w:r>
    </w:p>
    <w:p w:rsidR="00180573"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Izvođač može tijekom izvršenja ugovora od Naručitelja zahtijevati:</w:t>
      </w: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 - promjenu podugovaratelja za onaj dio ugovora koji je prethodno dao u podugovor,</w:t>
      </w: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preuzimanje izvršenja dijela ugovora koji je prethodno dao u podugovor,</w:t>
      </w: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 uvođenje jednog ili više novih podugovaratelja čiji ukupni udio ne smije prijeći 30% vrijednosti ugovora bez poreza na dodanu vrijednost, neovisno o tome je li prethodno dao dio ugovora o javnoj nabavu u podugovor ili nije. </w:t>
      </w:r>
    </w:p>
    <w:p w:rsidR="00180573"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Uz zahtjev Izvođač Naručitelju dostavlja i dokumente sukladno članku 222. stavku 1. ZJN za novog podugovaratelja. Na novog podugovaratelja primjenjuju se i odredbe stavka 3., 4. i 5. ovog članka. Sukladno članku 225. ZJN Naručitelj ne smije odobriti zahtjev Izvođača: 1. u slučaju iz članka 224. stavka 1. točka 1. i 2. ZJN ako se Izvođač u postupku javne nabave radi dokazivanja ispunjenja kriterija za odabir gospodarskog subjekta oslonio na </w:t>
      </w:r>
      <w:r w:rsidRPr="00647F5D">
        <w:rPr>
          <w:rFonts w:ascii="Sylfaen" w:hAnsi="Sylfaen"/>
          <w:sz w:val="24"/>
          <w:szCs w:val="24"/>
        </w:rPr>
        <w:lastRenderedPageBreak/>
        <w:t>sposobnost podugovaratelja kojeg sad mijenja, a novi podugovaratelj ne ispunjava iste uvjete ili postoje osnove za isključenje</w:t>
      </w:r>
    </w:p>
    <w:p w:rsidR="00180573" w:rsidRPr="00647F5D" w:rsidRDefault="00180573" w:rsidP="00180573">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2. u slučaju iz članka 224. stavka 1. točke 3. ZJN ako se Izvođač u postupku javne nabave radi dokazivanja ispunjenja kriterija za odabir gospodarskog subjekta oslonio na sposobnost podugovaratelja za izvršenje tog dijela, a Izvođač samostalno ne posjeduje takvu sposobnost ili ako je taj dio ugovora već izvršen. </w:t>
      </w:r>
    </w:p>
    <w:p w:rsidR="00180573" w:rsidRDefault="00180573" w:rsidP="00180573">
      <w:pPr>
        <w:autoSpaceDE w:val="0"/>
        <w:autoSpaceDN w:val="0"/>
        <w:adjustRightInd w:val="0"/>
        <w:spacing w:after="0" w:line="240" w:lineRule="auto"/>
        <w:jc w:val="both"/>
        <w:rPr>
          <w:rFonts w:ascii="Sylfaen" w:hAnsi="Sylfaen"/>
          <w:sz w:val="24"/>
          <w:szCs w:val="24"/>
        </w:rPr>
      </w:pPr>
    </w:p>
    <w:p w:rsidR="00180573" w:rsidRDefault="00180573" w:rsidP="00180573">
      <w:pPr>
        <w:autoSpaceDE w:val="0"/>
        <w:autoSpaceDN w:val="0"/>
        <w:adjustRightInd w:val="0"/>
        <w:spacing w:after="0" w:line="240" w:lineRule="auto"/>
        <w:jc w:val="both"/>
        <w:rPr>
          <w:rFonts w:ascii="Sylfaen" w:hAnsi="Sylfaen"/>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VI. OBRAČUN I NAČIN PLAĆANJA IZVEDENIH RADOVA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4</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 gradilištu će se voditi građevinska knjiga koja će biti temelj za obračun izvedenih radova, a koju će ovjeravati voditelj gradilišta i inženjer stručnog nadzora.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5</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će za izvedene radove ispostavljati privremene situacije mjesečno, a konačnu situaciju nakon što predmetni radovi budu u potpunosti završeni te izvršena primopredaja i konačni obračun radova. Izvođač Naručitelju dostavlja privremene i okončanu situaciju prethodno ovjerene od strane nadzorne službe.</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Stranke su suglasne da visina iznosa okončane situacije ne može iznositi manje od 10% (deset posto) od ukupne vrijednosti ugovorenih radova.</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6</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će plaćati Izvođaču na osnovi privremenih situacija ovjerenih od strane stručnog nadzora, te nakon konačnog obračuna okončanom situacijom.</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se obvezuje platiti neosporni dio situacije  u roku od 30 (trideset) dana od ovjere situacije:</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na račun IBAN: HR ___________________________________________________</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VII. DATUM POČETKA I ZAVRŠETKA RADOVA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7</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Uvođenjem u posao smatra se ispunjenje svih obveza Naručitelja bez čijeg prethodnog ispunjenja započinjanje radova stvarno nije moguće ili pravno nije dopušteno, a posebno:</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predaja ovog ovjerenog Ugovora o javnim radovima,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predaja gradilišta slobodnog od stvari i osoba,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predaja glavnih i izvedbenih projekata.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Uvođenje u posao upisuje se u građevni dnevnik. O uvođenju u posao obvezno se sastavlja zapisnik.</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Rok završetka radova je </w:t>
      </w:r>
      <w:r w:rsidRPr="005F6B75">
        <w:rPr>
          <w:rFonts w:ascii="Sylfaen" w:hAnsi="Sylfaen" w:cs="Arial-BoldMT"/>
          <w:bCs/>
          <w:sz w:val="24"/>
          <w:szCs w:val="24"/>
        </w:rPr>
        <w:t>90 (devedeset)</w:t>
      </w:r>
      <w:r w:rsidRPr="005F6B75">
        <w:rPr>
          <w:rFonts w:ascii="Sylfaen" w:hAnsi="Sylfaen" w:cs="Arial-BoldMT"/>
          <w:b/>
          <w:bCs/>
          <w:sz w:val="24"/>
          <w:szCs w:val="24"/>
        </w:rPr>
        <w:t xml:space="preserve"> </w:t>
      </w:r>
      <w:r w:rsidR="00BB58EF" w:rsidRPr="00BB58EF">
        <w:rPr>
          <w:rFonts w:ascii="Sylfaen" w:hAnsi="Sylfaen" w:cs="Arial-BoldMT"/>
          <w:bCs/>
          <w:sz w:val="24"/>
          <w:szCs w:val="24"/>
        </w:rPr>
        <w:t>kalendarskih</w:t>
      </w:r>
      <w:r>
        <w:rPr>
          <w:rFonts w:ascii="Sylfaen" w:hAnsi="Sylfaen" w:cs="Arial"/>
          <w:sz w:val="24"/>
          <w:szCs w:val="24"/>
        </w:rPr>
        <w:t xml:space="preserve"> dana od dana uvođenja Izvođača u posao.</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lastRenderedPageBreak/>
        <w:t>Naručitelj će uvesti Izvođača u posao najkasnije u roku od 1</w:t>
      </w:r>
      <w:r w:rsidR="00BB58EF">
        <w:rPr>
          <w:rFonts w:ascii="Sylfaen" w:hAnsi="Sylfaen" w:cs="Arial"/>
          <w:sz w:val="24"/>
          <w:szCs w:val="24"/>
        </w:rPr>
        <w:t>0</w:t>
      </w:r>
      <w:r>
        <w:rPr>
          <w:rFonts w:ascii="Sylfaen" w:hAnsi="Sylfaen" w:cs="Arial"/>
          <w:sz w:val="24"/>
          <w:szCs w:val="24"/>
        </w:rPr>
        <w:t xml:space="preserve"> (</w:t>
      </w:r>
      <w:r w:rsidR="00BB58EF">
        <w:rPr>
          <w:rFonts w:ascii="Sylfaen" w:hAnsi="Sylfaen" w:cs="Arial"/>
          <w:sz w:val="24"/>
          <w:szCs w:val="24"/>
        </w:rPr>
        <w:t>deset</w:t>
      </w:r>
      <w:r>
        <w:rPr>
          <w:rFonts w:ascii="Sylfaen" w:hAnsi="Sylfaen" w:cs="Arial"/>
          <w:sz w:val="24"/>
          <w:szCs w:val="24"/>
        </w:rPr>
        <w:t>) dana od dana potpisa Ugovora.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najkasnije u roku 10 (deset) dana računajući od dana uvođenja u posao dostaviti Naručitelju od nadzornog inženjera ovjeren operativni, dinamički plan, odnosno vremenski plan izvođenja predmetnih radova i trošenja predviđenih sredstava.</w:t>
      </w:r>
    </w:p>
    <w:p w:rsidR="00625AF4" w:rsidRPr="00647F5D" w:rsidRDefault="00625AF4" w:rsidP="00625AF4">
      <w:pPr>
        <w:rPr>
          <w:rFonts w:ascii="Sylfaen" w:hAnsi="Sylfaen"/>
          <w:sz w:val="24"/>
          <w:szCs w:val="24"/>
        </w:rPr>
      </w:pPr>
      <w:r w:rsidRPr="00647F5D">
        <w:rPr>
          <w:rFonts w:ascii="Sylfaen" w:hAnsi="Sylfaen"/>
          <w:sz w:val="24"/>
          <w:szCs w:val="24"/>
        </w:rPr>
        <w:t xml:space="preserve">Ugovorne strane imenuju svoje predstavnike u provedbi ovog Ugovora i to: </w:t>
      </w:r>
    </w:p>
    <w:p w:rsidR="00625AF4" w:rsidRPr="00647F5D" w:rsidRDefault="00625AF4" w:rsidP="00625AF4">
      <w:pPr>
        <w:rPr>
          <w:rFonts w:ascii="Sylfaen" w:hAnsi="Sylfaen"/>
          <w:sz w:val="24"/>
          <w:szCs w:val="24"/>
        </w:rPr>
      </w:pPr>
      <w:r w:rsidRPr="00647F5D">
        <w:rPr>
          <w:rFonts w:ascii="Sylfaen" w:hAnsi="Sylfaen"/>
          <w:sz w:val="24"/>
          <w:szCs w:val="24"/>
        </w:rPr>
        <w:t>- Naručitelj osobu</w:t>
      </w:r>
      <w:r>
        <w:rPr>
          <w:rFonts w:ascii="Sylfaen" w:hAnsi="Sylfaen"/>
          <w:sz w:val="24"/>
          <w:szCs w:val="24"/>
        </w:rPr>
        <w:t>:</w:t>
      </w:r>
      <w:r w:rsidRPr="00647F5D">
        <w:rPr>
          <w:rFonts w:ascii="Sylfaen" w:hAnsi="Sylfaen"/>
          <w:sz w:val="24"/>
          <w:szCs w:val="24"/>
        </w:rPr>
        <w:t xml:space="preserve"> ____________________ </w:t>
      </w:r>
    </w:p>
    <w:p w:rsidR="00625AF4" w:rsidRPr="00647F5D" w:rsidRDefault="00625AF4" w:rsidP="00625AF4">
      <w:pPr>
        <w:rPr>
          <w:rFonts w:ascii="Sylfaen" w:hAnsi="Sylfaen"/>
          <w:sz w:val="24"/>
          <w:szCs w:val="24"/>
        </w:rPr>
      </w:pPr>
      <w:r w:rsidRPr="00647F5D">
        <w:rPr>
          <w:rFonts w:ascii="Sylfaen" w:hAnsi="Sylfaen"/>
          <w:sz w:val="24"/>
          <w:szCs w:val="24"/>
        </w:rPr>
        <w:t>- Izvođač osobu</w:t>
      </w:r>
      <w:r>
        <w:rPr>
          <w:rFonts w:ascii="Sylfaen" w:hAnsi="Sylfaen"/>
          <w:sz w:val="24"/>
          <w:szCs w:val="24"/>
        </w:rPr>
        <w:t>: ______________________</w:t>
      </w:r>
      <w:r w:rsidRPr="00647F5D">
        <w:rPr>
          <w:rFonts w:ascii="Sylfaen" w:hAnsi="Sylfaen"/>
          <w:sz w:val="24"/>
          <w:szCs w:val="24"/>
        </w:rPr>
        <w:t xml:space="preserve"> </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8</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ima pravo zahtijevati produženje roka izvedbe radova, uz pisanu suglasnost inženjera stručnog nadzora, u slučaju da je bio spriječen izvoditi radove zbog promijenjenih okolnosti ili neispunjavanja obveza Naručitelja.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Pod promijenjenim okolnostima podrazumijeva se isključivo nastanak sljedećih događaja: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rat, požar, poplava, potres, iznimno nepovoljni klimatski uvjeti, i drugi nepredviđeni događaji na koje Izvođač nije mogao utjecati, a nastupom kojih je spriječen izvoditi radove ili mu je znatno otežano izvođenje radova,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zastoji uzrokovani potrebom ili krivnjom Naručitelja,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mjere predviđene aktima nadležnih državnih tijela, pravnih osoba s javnim ovlastima i općim aktima Općine Sunja</w:t>
      </w:r>
      <w:r>
        <w:rPr>
          <w:rFonts w:ascii="Sylfaen" w:hAnsi="Sylfaen" w:cs="Arial-BoldMT"/>
          <w:b/>
          <w:bCs/>
          <w:sz w:val="24"/>
          <w:szCs w:val="24"/>
        </w:rPr>
        <w:t xml:space="preserve">, </w:t>
      </w:r>
      <w:r>
        <w:rPr>
          <w:rFonts w:ascii="Sylfaen" w:hAnsi="Sylfaen" w:cs="Arial"/>
          <w:sz w:val="24"/>
          <w:szCs w:val="24"/>
        </w:rPr>
        <w:t>koje onemogućavaju ili znatno otežavaju izvođenje radova.</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1</w:t>
      </w:r>
      <w:r w:rsidR="00EF6C88">
        <w:rPr>
          <w:rFonts w:ascii="Sylfaen" w:hAnsi="Sylfaen" w:cs="Arial-BoldMT"/>
          <w:b/>
          <w:bCs/>
          <w:sz w:val="24"/>
          <w:szCs w:val="24"/>
        </w:rPr>
        <w:t>9</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Ukoliko nastupe okolnosti utvrđene odredbama iz članka 17. ovog Ugovora, Izvođač je dužan pismenim putem izvijestiti Naručitelja da će doći do produženja roka, i to najkasnije u roku od 5 (pet) dana od dana početka djelovanja takvog uzroka.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Ukoliko Izvođač tako ne postupi smatrat će se da do takvih uzroka nije ni došlo.</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je dužan u roku od 5 (pet) dana od primitka zahtjeva za produženje roka pismenim putem priopćiti Izvođaču svoj stav, a ako to ne učini smatrat će se da je odobrio produženje roka, pa se prvobitno ugovoreni rok izvođenja predmetnih radova produžuje za onoliko dana koliko su trajale promijenjene okolnosti i smetnje.</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180573"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VIII</w:t>
      </w:r>
      <w:r w:rsidR="00AB3C8F">
        <w:rPr>
          <w:rFonts w:ascii="Sylfaen" w:hAnsi="Sylfaen" w:cs="Arial-BoldMT"/>
          <w:b/>
          <w:bCs/>
          <w:sz w:val="24"/>
          <w:szCs w:val="24"/>
        </w:rPr>
        <w:t>. OSIGURANJE DOBROG IZVRŠENJA UGOVORNIH OBVEZA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 xml:space="preserve">Članak </w:t>
      </w:r>
      <w:r w:rsidR="00EF6C88">
        <w:rPr>
          <w:rFonts w:ascii="Sylfaen" w:hAnsi="Sylfaen" w:cs="Arial-BoldMT"/>
          <w:b/>
          <w:bCs/>
          <w:sz w:val="24"/>
          <w:szCs w:val="24"/>
        </w:rPr>
        <w:t>20</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Za uredno ispunjenje ugovora Izvođač će dostaviti  bankovnu garanciju naplativu na prvi pisani poziv Naručitelja i u njegovu korist bez prava prigovora, u iznosu od 10% (deset posto) od ukupne ugovorene vrijednosti (bez PDV-a). Jamstvo će dostaviti  u roku od 10 (deset) dana od dana potpisa Ugovora s rokom važenja do izvršenja ugovora.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Za slučaj produženja roka nakon isteka valjanosti garancije, Izvođač se obvezuje produljiti jamstvo na isti iznos i predati Naručitelju produženo jamstvo.</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5371E3" w:rsidRDefault="005371E3"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1</w:t>
      </w:r>
      <w:r>
        <w:rPr>
          <w:rFonts w:ascii="Sylfaen" w:hAnsi="Sylfaen" w:cs="Arial-BoldMT"/>
          <w:b/>
          <w:bCs/>
          <w:sz w:val="24"/>
          <w:szCs w:val="24"/>
        </w:rPr>
        <w:t>.</w:t>
      </w:r>
    </w:p>
    <w:p w:rsidR="00AB3C8F" w:rsidRDefault="00AB3C8F" w:rsidP="00EE404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Prije isplate okončane situacije Izvođač će dostaviti jamstvo za otklanjanje nedostataka u jamstvenom roku za period trajanja jamstvenog roka  u obliku bjanko zadužnice ovjerene kod javnog bilježnika u iznosu od 10% od ugovorene cijene radova (bez PDV-a). Bjanko zadužnica treba biti popunjena sukladno Pravilniku o obliku i sadržaju bjanko zadužnice („Narodne novine“, 115/12) s javnobilježnički ovjerovljenim potpisom ovlaštene osobe. Jamstvo će se naplatiti u slučaju da Izvođač u jamstvenom roku ne ispuni obveze otklanjanja nedostataka koje ima po osnovi jamstva ili s naslova naknade štete.</w:t>
      </w:r>
    </w:p>
    <w:p w:rsidR="00AB3C8F" w:rsidRDefault="00AB3C8F" w:rsidP="00EE404B">
      <w:pPr>
        <w:autoSpaceDE w:val="0"/>
        <w:autoSpaceDN w:val="0"/>
        <w:adjustRightInd w:val="0"/>
        <w:spacing w:after="0" w:line="240" w:lineRule="auto"/>
        <w:jc w:val="both"/>
        <w:rPr>
          <w:rFonts w:ascii="Sylfaen" w:hAnsi="Sylfaen" w:cs="Arial-BoldMT"/>
          <w:b/>
          <w:bCs/>
          <w:sz w:val="24"/>
          <w:szCs w:val="24"/>
        </w:rPr>
      </w:pPr>
    </w:p>
    <w:p w:rsidR="00AB3C8F" w:rsidRDefault="00180573"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I</w:t>
      </w:r>
      <w:r w:rsidR="00AB3C8F">
        <w:rPr>
          <w:rFonts w:ascii="Sylfaen" w:hAnsi="Sylfaen" w:cs="Arial-BoldMT"/>
          <w:b/>
          <w:bCs/>
          <w:sz w:val="24"/>
          <w:szCs w:val="24"/>
        </w:rPr>
        <w:t>X. JAMSTVENI ROK</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2</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Jamstveni rok za kvalitetu radova utvrđuje se na </w:t>
      </w:r>
      <w:r w:rsidR="00730190">
        <w:rPr>
          <w:rFonts w:ascii="Sylfaen" w:hAnsi="Sylfaen" w:cs="Arial"/>
          <w:sz w:val="24"/>
          <w:szCs w:val="24"/>
        </w:rPr>
        <w:t>________</w:t>
      </w:r>
      <w:r w:rsidRPr="00AB3C8F">
        <w:rPr>
          <w:rFonts w:ascii="Sylfaen" w:hAnsi="Sylfaen" w:cs="Arial"/>
          <w:color w:val="FF0000"/>
          <w:sz w:val="24"/>
          <w:szCs w:val="24"/>
        </w:rPr>
        <w:t xml:space="preserve"> </w:t>
      </w:r>
      <w:r w:rsidRPr="00730190">
        <w:rPr>
          <w:rFonts w:ascii="Sylfaen" w:hAnsi="Sylfaen" w:cs="Arial"/>
          <w:sz w:val="24"/>
          <w:szCs w:val="24"/>
        </w:rPr>
        <w:t>(</w:t>
      </w:r>
      <w:r w:rsidR="00730190" w:rsidRPr="00730190">
        <w:rPr>
          <w:rFonts w:ascii="Sylfaen" w:hAnsi="Sylfaen" w:cs="Arial"/>
          <w:sz w:val="24"/>
          <w:szCs w:val="24"/>
        </w:rPr>
        <w:t>_____</w:t>
      </w:r>
      <w:r w:rsidRPr="00730190">
        <w:rPr>
          <w:rFonts w:ascii="Sylfaen" w:hAnsi="Sylfaen" w:cs="Arial"/>
          <w:sz w:val="24"/>
          <w:szCs w:val="24"/>
        </w:rPr>
        <w:t>) godina,</w:t>
      </w:r>
      <w:r>
        <w:rPr>
          <w:rFonts w:ascii="Sylfaen" w:hAnsi="Sylfaen" w:cs="Arial"/>
          <w:sz w:val="24"/>
          <w:szCs w:val="24"/>
        </w:rPr>
        <w:t xml:space="preserve"> a počinje teći od dana primopredaje radova od strane povjerenstva za primopredaju.</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xml:space="preserve">Za ugrađene uređaje i opremu  garancija vrijedi  </w:t>
      </w:r>
      <w:r w:rsidR="00730190">
        <w:rPr>
          <w:rFonts w:ascii="Sylfaen" w:hAnsi="Sylfaen" w:cs="Arial"/>
          <w:sz w:val="24"/>
          <w:szCs w:val="24"/>
        </w:rPr>
        <w:t>_______</w:t>
      </w:r>
      <w:r w:rsidRPr="00AB3C8F">
        <w:rPr>
          <w:rFonts w:ascii="Sylfaen" w:hAnsi="Sylfaen" w:cs="Arial"/>
          <w:color w:val="FF0000"/>
          <w:sz w:val="24"/>
          <w:szCs w:val="24"/>
        </w:rPr>
        <w:t xml:space="preserve"> </w:t>
      </w:r>
      <w:r w:rsidRPr="00730190">
        <w:rPr>
          <w:rFonts w:ascii="Sylfaen" w:hAnsi="Sylfaen" w:cs="Arial"/>
          <w:sz w:val="24"/>
          <w:szCs w:val="24"/>
        </w:rPr>
        <w:t>(</w:t>
      </w:r>
      <w:r w:rsidR="00730190" w:rsidRPr="00730190">
        <w:rPr>
          <w:rFonts w:ascii="Sylfaen" w:hAnsi="Sylfaen" w:cs="Arial"/>
          <w:sz w:val="24"/>
          <w:szCs w:val="24"/>
        </w:rPr>
        <w:t>_____</w:t>
      </w:r>
      <w:r w:rsidRPr="00730190">
        <w:rPr>
          <w:rFonts w:ascii="Sylfaen" w:hAnsi="Sylfaen" w:cs="Arial"/>
          <w:sz w:val="24"/>
          <w:szCs w:val="24"/>
        </w:rPr>
        <w:t>) godine</w:t>
      </w:r>
      <w:r>
        <w:rPr>
          <w:rFonts w:ascii="Sylfaen" w:hAnsi="Sylfaen" w:cs="Arial"/>
          <w:sz w:val="24"/>
          <w:szCs w:val="24"/>
        </w:rPr>
        <w:t>, a isto počinje teći od dana primopredaje radova od strane povjerenstva za primopredaju.</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 OBVEZE IZVOĐAČA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3</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će posebnim rješenjem imenovati voditelja radova sukladno svojoj ponudi i o tome obavijestiti Naručitelja najkasnije do datuma početka izvođenja radova.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4</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radove koji su predmet ovog Ugovora izvoditi kvalitetno prema važećim propisima, pravilima struke i odobrenom projektu.</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također, dužan ispitati pravilnost tehničkih rješenja u tehničkoj dokumentaciji te pravovremeno, a najkasnije u roku od 8 (osam) dana od dana uočavanja, pisanim putem upozoriti Naručitelja na eventualne uočene nedostatke i greške u projektu koje bi mogle utjecati na sigurnost građevine, život i zdravlje ljudi, promet i susjedne građevine.</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5</w:t>
      </w:r>
      <w:r>
        <w:rPr>
          <w:rFonts w:ascii="Sylfaen" w:hAnsi="Sylfaen" w:cs="Arial-BoldMT"/>
          <w:b/>
          <w:bCs/>
          <w:sz w:val="24"/>
          <w:szCs w:val="24"/>
        </w:rPr>
        <w:t>.</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važećim propisima provoditi mjere zaštite na radu, a radi pravovremenog otklanjanja opasnosti za sigurnost radova, opreme i materijala, radnika, prolaznika, prometa, susjednih građevina i okoliša.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Troškove za provedbu ovih mjera snosi Izvođač.</w:t>
      </w:r>
    </w:p>
    <w:p w:rsidR="00EE404B" w:rsidRDefault="00EE404B" w:rsidP="00AB3C8F">
      <w:pPr>
        <w:autoSpaceDE w:val="0"/>
        <w:autoSpaceDN w:val="0"/>
        <w:adjustRightInd w:val="0"/>
        <w:spacing w:after="0" w:line="240" w:lineRule="auto"/>
        <w:jc w:val="center"/>
        <w:rPr>
          <w:rFonts w:ascii="Sylfaen" w:hAnsi="Sylfaen" w:cs="Arial-BoldMT"/>
          <w:b/>
          <w:bCs/>
          <w:sz w:val="24"/>
          <w:szCs w:val="24"/>
        </w:rPr>
      </w:pPr>
    </w:p>
    <w:p w:rsidR="00EE404B" w:rsidRDefault="00EE404B"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6</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lastRenderedPageBreak/>
        <w:t>Izvođač je dužan ugrađivati materijale i proizvode koji odgovaraju važećim standardima i drugim tehničkim propisima, i imaju odgovarajuću kvalitetu odnosno koji imaju uredne ateste (potvrde o kvaliteti) izdane od ovlaštene organizacije registrirane za djelatnost ispitivanja materijala, ako za te materijale ne postoje standardi.</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Troškovi ovih ispitivanja padaju na teret Izvođača.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7</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dokumentirati kvalitetu radova i materijala obrađenim rezultatima ispitivanja i ispravama izdanim u skladu sa zakonom ili propisima o tehničkim normativima, važećim standardima i ispitivanjima predviđenim u projektu.</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8</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na gradilištu u projektnu dokumentaciju ucrtati sve izmjene i dopune do kojih je došlo tijekom izvođenja radova na predmetnoj građevini.</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2</w:t>
      </w:r>
      <w:r w:rsidR="00EF6C88">
        <w:rPr>
          <w:rFonts w:ascii="Sylfaen" w:hAnsi="Sylfaen" w:cs="Arial-BoldMT"/>
          <w:b/>
          <w:bCs/>
          <w:sz w:val="24"/>
          <w:szCs w:val="24"/>
        </w:rPr>
        <w:t>9</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voditi o svom trošku odgovarajuće knjige o građenju građevine iz kojih se može utvrditi tijek i način građenja građevine. Građevinski dnevnik je Izvođač dužan voditi prema odredbama Pravilnika o načinu provedbe stručnog nadzora građenja, obrascu, uvjetima i načinu vođenja građevinskog dnevnika te o sadržaju završnog izvješća nadzornog inženjera (Narodne novine br. 111/14 i 107/15).</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 xml:space="preserve">Članak </w:t>
      </w:r>
      <w:r w:rsidR="00EF6C88">
        <w:rPr>
          <w:rFonts w:ascii="Sylfaen" w:hAnsi="Sylfaen" w:cs="Arial-BoldMT"/>
          <w:b/>
          <w:bCs/>
          <w:sz w:val="24"/>
          <w:szCs w:val="24"/>
        </w:rPr>
        <w:t>30</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se obvezuje da će se pridržavati  članka 54. Zakona o gradnji.</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će po završetku radova dostaviti dokaze da je građevinski i drugi otpad koji je nastao kao posljedica izvođenja radova zbrinuti na zakonom propisan način.</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je obvezan osim vođenja i čuvanja dokumentacije na gradilištu određene člankom 135. Zakona o gradnji (NN 153/13), voditi građevinsku knjigu s odgovarajućim obračunskim crtežima i mjerama u 2 (dva) primjerka. Građevinsku knjigu potpisuju inženjer gradilišta/voditelj radova i nadzorni inženjer.</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je obvezan ugrađivati novu - ne korištenu (originalnu) opremu i uređaje, te sve radove izvoditi proizvodima (materijalima) sukladno Zakonu o tehničkim zahtjevima za proizvode i ocjenjivanje sukladnosti (NN 80/13 i 14/14), Pravilniku o ocjenjivanju sukladnosti, ispravama o sukladnosti i označavanju građevnih proizvoda (NN 103/08, 147/09, 87/10 i 129/11), Zakonu o građevnim proizvodima (NN 76/13) i Zakonu o zaštiti okoliša (NN 80/13 i 78/15) i drugim odgovarajućim propisima, za što treba predočiti odgovarajuće dokaze na zahtjev nadzornog inženjera.</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lastRenderedPageBreak/>
        <w:t>Izvođač je obvezan</w:t>
      </w:r>
      <w:r w:rsidR="008F2763">
        <w:rPr>
          <w:rFonts w:ascii="Sylfaen" w:hAnsi="Sylfaen" w:cs="Times New Roman"/>
          <w:spacing w:val="-1"/>
          <w:sz w:val="24"/>
          <w:szCs w:val="24"/>
        </w:rPr>
        <w:t xml:space="preserve"> </w:t>
      </w:r>
      <w:r w:rsidR="00885B70">
        <w:rPr>
          <w:rFonts w:ascii="Sylfaen" w:hAnsi="Sylfaen" w:cs="Times New Roman"/>
          <w:spacing w:val="-1"/>
          <w:sz w:val="24"/>
          <w:szCs w:val="24"/>
        </w:rPr>
        <w:t xml:space="preserve">dostaviti  važeću policu osiguranja iz odgovornosti </w:t>
      </w:r>
      <w:r>
        <w:rPr>
          <w:rFonts w:ascii="Sylfaen" w:hAnsi="Sylfaen" w:cs="Times New Roman"/>
          <w:spacing w:val="-1"/>
          <w:sz w:val="24"/>
          <w:szCs w:val="24"/>
        </w:rPr>
        <w:t>za vrijeme izvođenja radova i osiguranje od odgovornosti prema trećima, koje pokriva bilo kakvu štetu radnika Izvođača ili trećih osoba za slučaj nesreće sve do dana primopredaje.</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je dužan sanirati sve nastale štete uslijed građenja uključivo i oštećenja na objektima. Troškovi i radovi se posebno ne obračunavaju i ne plaćaju, već se podrazumijeva da su uključeni u ukupnu ugovornu cijenu.</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je obvezan tijekom uvođenja u posao imenovati osobu u skladu sa Zakonom o gradnji (NN 153/13) koja će voditi građenje te o tom imenovanju pisanim putem obavijestiti Naručitelja.</w:t>
      </w:r>
    </w:p>
    <w:p w:rsidR="00AB3C8F" w:rsidRDefault="00AB3C8F" w:rsidP="00EE404B">
      <w:pPr>
        <w:spacing w:after="0" w:line="240" w:lineRule="auto"/>
        <w:jc w:val="both"/>
        <w:rPr>
          <w:rFonts w:ascii="Sylfaen" w:hAnsi="Sylfaen" w:cs="Times New Roman"/>
          <w:spacing w:val="-1"/>
          <w:sz w:val="24"/>
          <w:szCs w:val="24"/>
        </w:rPr>
      </w:pPr>
    </w:p>
    <w:p w:rsidR="00AB3C8F" w:rsidRDefault="00AB3C8F" w:rsidP="00EE404B">
      <w:pPr>
        <w:spacing w:after="0" w:line="240" w:lineRule="auto"/>
        <w:jc w:val="both"/>
        <w:rPr>
          <w:rFonts w:ascii="Sylfaen" w:hAnsi="Sylfaen" w:cs="Times New Roman"/>
          <w:spacing w:val="-1"/>
          <w:sz w:val="24"/>
          <w:szCs w:val="24"/>
        </w:rPr>
      </w:pPr>
      <w:r>
        <w:rPr>
          <w:rFonts w:ascii="Sylfaen" w:hAnsi="Sylfaen" w:cs="Times New Roman"/>
          <w:spacing w:val="-1"/>
          <w:sz w:val="24"/>
          <w:szCs w:val="24"/>
        </w:rPr>
        <w:t>Izvođač je dužan u cijelosti se pridržavati općih i posebnih mjera sigurnosti na radu predviđenih pravilima struke i Pravilnikom o zaštiti na radu na privremenim ili pokretnim gradilištima (NN 51/08), Zakonom o zaštiti na radu (NN 71/14, 118/14, 154/14), te Zakonom o zaštiti od požara (NN 92/10) u pogledu sigurnosti radnika na radilištu, prolaznika, prometa, čuvanja objekata na kojima se izvode radovi, opreme, okoline i susjednih objekata, kao i Pravilnika o ispitivanju radnog okoliša te strojeva i uređaja s povećanim opasnostima (NN 114/02, 131/02 i 126/03). Izvođenje radova mora biti usklađeno sa važećim propisima, pravilima struke i važećim zakonima koji vrijede za izvođenje predmetnih radova. Izvođač radova ima posebnu obvezu organizirati rad na siguran način u skladu sa važećim Pravilnikom o sigurnosti i zdravlju pri radu s električnom energijom (NN 88/12). Mjere zaštite na radu, kao i mjere zaštite od požara predviđene gore navedenim zakonima i pravilnicima, Izvođač je dužan provoditi na svoj rizik i o svom trošku.</w:t>
      </w:r>
    </w:p>
    <w:p w:rsidR="00AB3C8F" w:rsidRDefault="00AB3C8F" w:rsidP="00EE404B">
      <w:pPr>
        <w:autoSpaceDE w:val="0"/>
        <w:autoSpaceDN w:val="0"/>
        <w:adjustRightInd w:val="0"/>
        <w:spacing w:after="0" w:line="240" w:lineRule="auto"/>
        <w:jc w:val="both"/>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XI. ODGOVORNOST IZVOĐAČA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1</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Do trenutka primopredaje predmetne građevine rizik slučajne propasti ili oštećenja snosi isključivo Izvođač.</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XII. PRIMOPREDAJA I KONAČNI OBRAČUN</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2</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će, nakon što je u potpunosti izveo sve ugovorene radove, pismenim putem zatražiti od Naručitelja tehnički pregled i ishođenje uporabne dozvole. Naručitelj se obvezuje, nakon primitka pisane obavijesti Izvođača, ishoditi obavljanje tehničkog pregleda, odnosno dobivanje uporabne dozvole, u skladu sa Zakonom o gradnji.</w:t>
      </w:r>
    </w:p>
    <w:p w:rsidR="00AB3C8F" w:rsidRDefault="00AB3C8F" w:rsidP="00EE404B">
      <w:pPr>
        <w:autoSpaceDE w:val="0"/>
        <w:autoSpaceDN w:val="0"/>
        <w:adjustRightInd w:val="0"/>
        <w:spacing w:after="0" w:line="240" w:lineRule="auto"/>
        <w:jc w:val="both"/>
        <w:rPr>
          <w:rFonts w:ascii="Sylfaen" w:hAnsi="Sylfaen" w:cs="Arial-BoldMT"/>
          <w:b/>
          <w:bCs/>
          <w:sz w:val="24"/>
          <w:szCs w:val="24"/>
        </w:rPr>
      </w:pPr>
      <w:r>
        <w:rPr>
          <w:rFonts w:ascii="Sylfaen" w:hAnsi="Sylfaen" w:cs="Arial"/>
          <w:sz w:val="24"/>
          <w:szCs w:val="24"/>
        </w:rPr>
        <w:t>Po ishođenju uporabne dozvole, ovlašteni predstavnici Naručitelja i Izvođača izvršit će primopredaju predmetne građevine i sastaviti zapisnik o primopredaji</w:t>
      </w:r>
      <w:r>
        <w:rPr>
          <w:rFonts w:ascii="Sylfaen" w:hAnsi="Sylfaen" w:cs="Arial-BoldMT"/>
          <w:b/>
          <w:bCs/>
          <w:sz w:val="24"/>
          <w:szCs w:val="24"/>
        </w:rPr>
        <w:t>.</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3</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Nakon obavljene primopredaje građevine ovlašteni predstavnici Naručitelja i Izvođača pristupit će postupku konačnog obračuna izvedenih radova.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8736AA" w:rsidRDefault="008736AA"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4</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Prije isplate okončane situacije Izvođač se obvezuje dostaviti jamstvo za otklanjanje nedostataka u jamstvenom roku za period od dvije godine u obliku bjanko zadužnice ovjerene kod javnog bilježnika, u iznosu od 10% (deset posto) vrijednosti ugovora (s PDV-om). Bjanko zadužnicu treba popuniti sukladno Pravilniku o obliku i sadržaju bjanko zadužnice (NN 115/12) s javnobilježnički ovjerovljenim potpisom ovlaštene osobe.</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Jamstveni rok počinje teći od dana primopredaje radova.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Ovi instrumenti osiguranja plaćanja će biti u posjedu Naručitelja do isteka jamstvenog roka.</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Uručenjem jamstva za jamstveni period Izvođaču se vraća jamstvo za uredno izvršenje ugovornih obveza iz članka 19. ovog Ugovora.</w:t>
      </w:r>
    </w:p>
    <w:p w:rsidR="00AB3C8F" w:rsidRDefault="00AB3C8F" w:rsidP="00EE404B">
      <w:pPr>
        <w:autoSpaceDE w:val="0"/>
        <w:autoSpaceDN w:val="0"/>
        <w:adjustRightInd w:val="0"/>
        <w:spacing w:after="0" w:line="240" w:lineRule="auto"/>
        <w:jc w:val="both"/>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5</w:t>
      </w:r>
      <w:r>
        <w:rPr>
          <w:rFonts w:ascii="Sylfaen" w:hAnsi="Sylfaen" w:cs="Arial-BoldMT"/>
          <w:b/>
          <w:bCs/>
          <w:sz w:val="24"/>
          <w:szCs w:val="24"/>
        </w:rPr>
        <w:t>.</w:t>
      </w:r>
    </w:p>
    <w:p w:rsidR="00AB3C8F" w:rsidRDefault="00AB3C8F" w:rsidP="00EE404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je dužan pristupiti otklanjanju nedostataka u roku od 15 (petnaest) dana od poziva, ako to ne učini Naručitelj će upotrijebiti jamstvo ukoliko se Izvođač ne odazove na pismeni zahtjev Naručitelja za otklanjanje nedostataka u jamstvenom roku.</w:t>
      </w:r>
    </w:p>
    <w:p w:rsidR="00AB3C8F" w:rsidRDefault="00AB3C8F" w:rsidP="00EE404B">
      <w:pPr>
        <w:autoSpaceDE w:val="0"/>
        <w:autoSpaceDN w:val="0"/>
        <w:adjustRightInd w:val="0"/>
        <w:spacing w:after="0" w:line="240" w:lineRule="auto"/>
        <w:jc w:val="both"/>
        <w:rPr>
          <w:rFonts w:ascii="Sylfaen" w:hAnsi="Sylfaen" w:cs="Arial"/>
          <w:sz w:val="24"/>
          <w:szCs w:val="24"/>
        </w:rPr>
      </w:pPr>
    </w:p>
    <w:p w:rsidR="00730190" w:rsidRDefault="00730190" w:rsidP="00AB3C8F">
      <w:pPr>
        <w:autoSpaceDE w:val="0"/>
        <w:autoSpaceDN w:val="0"/>
        <w:adjustRightInd w:val="0"/>
        <w:spacing w:after="0" w:line="240" w:lineRule="auto"/>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XI</w:t>
      </w:r>
      <w:r w:rsidR="00180573">
        <w:rPr>
          <w:rFonts w:ascii="Sylfaen" w:hAnsi="Sylfaen" w:cs="Arial-BoldMT"/>
          <w:b/>
          <w:bCs/>
          <w:sz w:val="24"/>
          <w:szCs w:val="24"/>
        </w:rPr>
        <w:t>II</w:t>
      </w:r>
      <w:r>
        <w:rPr>
          <w:rFonts w:ascii="Sylfaen" w:hAnsi="Sylfaen" w:cs="Arial-BoldMT"/>
          <w:b/>
          <w:bCs/>
          <w:sz w:val="24"/>
          <w:szCs w:val="24"/>
        </w:rPr>
        <w:t>. SASTAVNI  DIJELOVI  UGOVORA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6</w:t>
      </w:r>
      <w:r>
        <w:rPr>
          <w:rFonts w:ascii="Sylfaen" w:hAnsi="Sylfaen" w:cs="Arial-BoldMT"/>
          <w:b/>
          <w:bCs/>
          <w:sz w:val="24"/>
          <w:szCs w:val="24"/>
        </w:rPr>
        <w:t>.</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
          <w:sz w:val="24"/>
          <w:szCs w:val="24"/>
        </w:rPr>
        <w:t>Sastavni dijelovi ovog Ugovora su:</w:t>
      </w:r>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
          <w:sz w:val="24"/>
          <w:szCs w:val="24"/>
        </w:rPr>
        <w:t>- Ponudbeni list</w:t>
      </w:r>
    </w:p>
    <w:p w:rsidR="00AB3C8F" w:rsidRDefault="00AB3C8F" w:rsidP="00AB3C8F">
      <w:pPr>
        <w:autoSpaceDE w:val="0"/>
        <w:autoSpaceDN w:val="0"/>
        <w:adjustRightInd w:val="0"/>
        <w:spacing w:after="0" w:line="240" w:lineRule="auto"/>
        <w:rPr>
          <w:rFonts w:ascii="Sylfaen" w:hAnsi="Sylfaen" w:cs="Arial"/>
          <w:sz w:val="24"/>
          <w:szCs w:val="24"/>
        </w:rPr>
      </w:pPr>
      <w:r>
        <w:rPr>
          <w:rFonts w:ascii="Sylfaen" w:hAnsi="Sylfaen" w:cs="Arial"/>
          <w:sz w:val="24"/>
          <w:szCs w:val="24"/>
        </w:rPr>
        <w:t>- Troškovnik.</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w:t>
      </w:r>
      <w:r w:rsidR="00180573">
        <w:rPr>
          <w:rFonts w:ascii="Sylfaen" w:hAnsi="Sylfaen" w:cs="Arial-BoldMT"/>
          <w:b/>
          <w:bCs/>
          <w:sz w:val="24"/>
          <w:szCs w:val="24"/>
        </w:rPr>
        <w:t>I</w:t>
      </w:r>
      <w:r>
        <w:rPr>
          <w:rFonts w:ascii="Sylfaen" w:hAnsi="Sylfaen" w:cs="Arial-BoldMT"/>
          <w:b/>
          <w:bCs/>
          <w:sz w:val="24"/>
          <w:szCs w:val="24"/>
        </w:rPr>
        <w:t>V. IZMJENE UGOVORA</w:t>
      </w:r>
    </w:p>
    <w:p w:rsidR="005F6B75" w:rsidRDefault="005F6B75"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7</w:t>
      </w:r>
      <w:r>
        <w:rPr>
          <w:rFonts w:ascii="Sylfaen" w:hAnsi="Sylfaen" w:cs="Arial-BoldMT"/>
          <w:b/>
          <w:bCs/>
          <w:sz w:val="24"/>
          <w:szCs w:val="24"/>
        </w:rPr>
        <w:t>.</w:t>
      </w:r>
    </w:p>
    <w:p w:rsidR="00AB3C8F" w:rsidRDefault="00AB3C8F" w:rsidP="00E01B9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Izmjenama ugovora tijekom njegovog trajanja može se promijeniti rok izvođenja radova ako dođe do slučajeva koji bez krivnje Izvođača onemogućavaju završetak do predviđenog roka, a naročito:</w:t>
      </w:r>
    </w:p>
    <w:p w:rsidR="00AB3C8F" w:rsidRDefault="00AB3C8F" w:rsidP="00E01B9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 xml:space="preserve">(a) u slučajevima u kojima je Izvođač zbog promijenjenih okolnosti ili neispunjenja obveza Naručitelja bio spriječen izvoditi radove. Promijenjenim okolnostima smatraju se okolnosti koje nastupe nakon sklapanja Ugovora, a čije nastupanje Izvođač u trenutku sklapanja </w:t>
      </w:r>
      <w:r>
        <w:rPr>
          <w:rFonts w:ascii="Sylfaen" w:hAnsi="Sylfaen" w:cs="Times New Roman"/>
          <w:spacing w:val="-1"/>
          <w:sz w:val="24"/>
          <w:szCs w:val="24"/>
        </w:rPr>
        <w:lastRenderedPageBreak/>
        <w:t>Ugovora nije mogao predvidjeti, a takve su prirode da je Izvođač zbog njih bio spriječen izvoditi radove prema planu. Razlogom produljenja roka završetka radova mogu biti samo one promijenjene okolnosti koje Izvođač nije sam uzrokovao ili iz razloga za koje nije odgovoran Izvođač.</w:t>
      </w:r>
    </w:p>
    <w:p w:rsidR="00AB3C8F" w:rsidRDefault="00AB3C8F" w:rsidP="00E01B9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(b) ako Naručitelj izda Izvođaču pisani nalog o obustavi radova.</w:t>
      </w:r>
    </w:p>
    <w:p w:rsidR="00AB3C8F" w:rsidRDefault="00AB3C8F" w:rsidP="00E01B9B">
      <w:pPr>
        <w:spacing w:after="0" w:line="240" w:lineRule="auto"/>
        <w:contextualSpacing/>
        <w:jc w:val="both"/>
        <w:rPr>
          <w:rFonts w:ascii="Sylfaen" w:hAnsi="Sylfaen" w:cs="Times New Roman"/>
          <w:spacing w:val="-1"/>
          <w:sz w:val="24"/>
          <w:szCs w:val="24"/>
        </w:rPr>
      </w:pPr>
    </w:p>
    <w:p w:rsidR="00AB3C8F" w:rsidRDefault="00AB3C8F" w:rsidP="00E01B9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Izmjene tehničkih elemenata utvrđenih Troškovnikom Izvođača (ugrađeni materijali i oprema) moguće su isključivo uz odobrenje stručnog nadzornog inženjera te ukoliko se istima ne utječe na izvršenje predmet ugovora. Sukladno navedenom, ponuđeni izmijenjeni tehnički elementi moraju biti isti ili boljih tehničkih karakteristika od onih ponuđenih, pri čemu, navedene izmjene ne mogu rezultirati povećanjem jediničnih cijena stavki niti cjelokupnog ugovora.</w:t>
      </w:r>
    </w:p>
    <w:p w:rsidR="00AB3C8F" w:rsidRDefault="00AB3C8F" w:rsidP="00E01B9B">
      <w:pPr>
        <w:spacing w:after="0" w:line="240" w:lineRule="auto"/>
        <w:contextualSpacing/>
        <w:jc w:val="both"/>
        <w:rPr>
          <w:rFonts w:ascii="Sylfaen" w:hAnsi="Sylfaen" w:cs="Times New Roman"/>
          <w:spacing w:val="-1"/>
          <w:sz w:val="24"/>
          <w:szCs w:val="24"/>
        </w:rPr>
      </w:pPr>
    </w:p>
    <w:p w:rsidR="00AB3C8F" w:rsidRDefault="00AB3C8F" w:rsidP="00E01B9B">
      <w:pPr>
        <w:spacing w:after="0" w:line="240" w:lineRule="auto"/>
        <w:contextualSpacing/>
        <w:jc w:val="both"/>
        <w:rPr>
          <w:rFonts w:ascii="Sylfaen" w:hAnsi="Sylfaen" w:cs="Times New Roman"/>
          <w:spacing w:val="-1"/>
          <w:sz w:val="24"/>
          <w:szCs w:val="24"/>
        </w:rPr>
      </w:pPr>
      <w:r>
        <w:rPr>
          <w:rFonts w:ascii="Sylfaen" w:hAnsi="Sylfaen" w:cs="Times New Roman"/>
          <w:spacing w:val="-1"/>
          <w:sz w:val="24"/>
          <w:szCs w:val="24"/>
        </w:rPr>
        <w:t>Promjene tehničkih elemenata ni u kojem slučaju ne smiju za posljedicu imati izmjenu prirode ugovora.</w:t>
      </w:r>
    </w:p>
    <w:p w:rsidR="00AB3C8F" w:rsidRDefault="00AB3C8F" w:rsidP="00AB3C8F">
      <w:pPr>
        <w:autoSpaceDE w:val="0"/>
        <w:autoSpaceDN w:val="0"/>
        <w:adjustRightInd w:val="0"/>
        <w:spacing w:after="0" w:line="240" w:lineRule="auto"/>
        <w:rPr>
          <w:rFonts w:ascii="Sylfaen" w:hAnsi="Sylfaen" w:cs="Arial"/>
          <w:sz w:val="24"/>
          <w:szCs w:val="24"/>
        </w:rPr>
      </w:pPr>
    </w:p>
    <w:p w:rsidR="007744DF" w:rsidRDefault="007744DF" w:rsidP="007744DF">
      <w:pPr>
        <w:spacing w:line="240" w:lineRule="auto"/>
        <w:jc w:val="both"/>
        <w:rPr>
          <w:rFonts w:ascii="Sylfaen" w:hAnsi="Sylfaen"/>
          <w:sz w:val="24"/>
          <w:szCs w:val="24"/>
        </w:rPr>
      </w:pPr>
      <w:r w:rsidRPr="002041EB">
        <w:rPr>
          <w:rFonts w:ascii="Sylfaen" w:hAnsi="Sylfaen"/>
          <w:sz w:val="24"/>
          <w:szCs w:val="24"/>
        </w:rPr>
        <w:t xml:space="preserve">Ugovor o javnoj nabavi  može </w:t>
      </w:r>
      <w:r>
        <w:rPr>
          <w:rFonts w:ascii="Sylfaen" w:hAnsi="Sylfaen"/>
          <w:sz w:val="24"/>
          <w:szCs w:val="24"/>
        </w:rPr>
        <w:t xml:space="preserve">se </w:t>
      </w:r>
      <w:r w:rsidRPr="002041EB">
        <w:rPr>
          <w:rFonts w:ascii="Sylfaen" w:hAnsi="Sylfaen"/>
          <w:sz w:val="24"/>
          <w:szCs w:val="24"/>
        </w:rPr>
        <w:t>izmijeniti tijekom njegova trajanja bez provođenja novog postupka javne nabave sukladno člancima 315. – 321. Zakona o javnoj nabavi.</w:t>
      </w:r>
    </w:p>
    <w:p w:rsidR="007744DF" w:rsidRPr="00647F5D" w:rsidRDefault="007744DF" w:rsidP="007744DF">
      <w:pPr>
        <w:autoSpaceDE w:val="0"/>
        <w:autoSpaceDN w:val="0"/>
        <w:adjustRightInd w:val="0"/>
        <w:spacing w:after="0" w:line="240" w:lineRule="auto"/>
        <w:jc w:val="both"/>
        <w:rPr>
          <w:rFonts w:ascii="Sylfaen" w:hAnsi="Sylfaen"/>
          <w:sz w:val="24"/>
          <w:szCs w:val="24"/>
        </w:rPr>
      </w:pPr>
      <w:r w:rsidRPr="00647F5D">
        <w:rPr>
          <w:rFonts w:ascii="Sylfaen" w:hAnsi="Sylfaen"/>
          <w:sz w:val="24"/>
          <w:szCs w:val="24"/>
        </w:rPr>
        <w:t xml:space="preserve">Bilo kakve dopune ili izmjene ovog ugovora mogu se regulirati jedino aneksima ovom ugovoru koji će vrijediti samo ako su potpisani i ovjereni od obje ugovorne strane. </w:t>
      </w:r>
    </w:p>
    <w:p w:rsidR="007744DF" w:rsidRDefault="007744D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t>XV. RASKID UGOVORA</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8</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Naručitelj može raskinuti ovaj Ugovor u sljedećim slučajevima:</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ako Izvođač ne izvodi radove u skladu s odredbama ovog Ugovora,</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 uslijed drugih okolnosti i događaja koji onemogućuju izvršenje Ugovora.</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Izvođač može raskinuti ovaj Ugovor ako je bez svoje krivnje došao u situaciju da ne može izvršiti ugovorene obveze i tu okolnost dokaže Naručitelju.</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 slučaju raskida ovog Ugovora primjenjuju se odredbe Zakona o obveznim odnosima.</w:t>
      </w:r>
    </w:p>
    <w:p w:rsidR="00AB3C8F" w:rsidRDefault="00AB3C8F" w:rsidP="00E01B9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3</w:t>
      </w:r>
      <w:r w:rsidR="00EF6C88">
        <w:rPr>
          <w:rFonts w:ascii="Sylfaen" w:hAnsi="Sylfaen" w:cs="Arial-BoldMT"/>
          <w:b/>
          <w:bCs/>
          <w:sz w:val="24"/>
          <w:szCs w:val="24"/>
        </w:rPr>
        <w:t>9</w:t>
      </w:r>
      <w:r>
        <w:rPr>
          <w:rFonts w:ascii="Sylfaen" w:hAnsi="Sylfaen" w:cs="Arial-BoldMT"/>
          <w:b/>
          <w:bCs/>
          <w:sz w:val="24"/>
          <w:szCs w:val="24"/>
        </w:rPr>
        <w:t>.</w:t>
      </w:r>
    </w:p>
    <w:p w:rsidR="00AB3C8F" w:rsidRDefault="00AB3C8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Ugovor se raskida pisanom izjavom drugoj ugovornoj strani u kojoj moraju biti navedeni razlozi raskida.</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 slučaju raskida Ugovora, ugovorne strane su dužne poduzeti sve mjere da se osiguraju i zaštite izvedeni radovi od propadanja, a na teret ugovorne strane koja je kriva što je do razvrgnuća došlo.</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Ugovorna strana, koja je kriva za raskid Ugovora, dužna je drugoj strani nadoknaditi stvarnu štetu.</w:t>
      </w:r>
    </w:p>
    <w:p w:rsidR="00AB3C8F" w:rsidRDefault="00AB3C8F" w:rsidP="00E01B9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3E3217">
      <w:pPr>
        <w:autoSpaceDE w:val="0"/>
        <w:autoSpaceDN w:val="0"/>
        <w:adjustRightInd w:val="0"/>
        <w:spacing w:after="0" w:line="240" w:lineRule="auto"/>
        <w:jc w:val="both"/>
        <w:rPr>
          <w:rFonts w:ascii="Sylfaen" w:hAnsi="Sylfaen" w:cs="Arial-BoldMT"/>
          <w:b/>
          <w:bCs/>
          <w:sz w:val="24"/>
          <w:szCs w:val="24"/>
        </w:rPr>
      </w:pPr>
      <w:r>
        <w:rPr>
          <w:rFonts w:ascii="Sylfaen" w:hAnsi="Sylfaen" w:cs="Arial-BoldMT"/>
          <w:b/>
          <w:bCs/>
          <w:sz w:val="24"/>
          <w:szCs w:val="24"/>
        </w:rPr>
        <w:lastRenderedPageBreak/>
        <w:t>XVI. RJEŠAVANJE SPOROVA I ZAVRŠNE ODREDBE</w:t>
      </w: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 xml:space="preserve">Članak </w:t>
      </w:r>
      <w:r w:rsidR="00EF6C88">
        <w:rPr>
          <w:rFonts w:ascii="Sylfaen" w:hAnsi="Sylfaen" w:cs="Arial-BoldMT"/>
          <w:b/>
          <w:bCs/>
          <w:sz w:val="24"/>
          <w:szCs w:val="24"/>
        </w:rPr>
        <w:t>40</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Sve eventualne izmjene ili dopune koje bi se odnosile na ovaj Ugovor potrebno je obostrano pisano potvrditi i priključiti ovom Ugovoru kao njegov sastavni dio.</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Ugovorne strane su suglasne da uza sve što nije navedeno u ovom Ugovoru vrijedi Zakon o javnoj nabavi, Zakon o gradnji, Zakon o obveznim odnosima, Uredba o načinu izrade i postupanju s dokumentacijom za nadmetanje i ponudama.</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4</w:t>
      </w:r>
      <w:r w:rsidR="00EF6C88">
        <w:rPr>
          <w:rFonts w:ascii="Sylfaen" w:hAnsi="Sylfaen" w:cs="Arial-BoldMT"/>
          <w:b/>
          <w:bCs/>
          <w:sz w:val="24"/>
          <w:szCs w:val="24"/>
        </w:rPr>
        <w:t>1</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Svi sporovi koji bi nastali po ovom Ugovoru rješavat će se prvenstveno sporazumno između ugovorenih strana. U slučaju da se nastali spor ne može riješiti sporazumno, stranke ugovaraju nadležnost stvarno nadležnog suda u Sisku.</w:t>
      </w:r>
    </w:p>
    <w:p w:rsidR="00AB3C8F" w:rsidRDefault="00AB3C8F" w:rsidP="00AB3C8F">
      <w:pPr>
        <w:autoSpaceDE w:val="0"/>
        <w:autoSpaceDN w:val="0"/>
        <w:adjustRightInd w:val="0"/>
        <w:spacing w:after="0" w:line="240" w:lineRule="auto"/>
        <w:rPr>
          <w:rFonts w:ascii="Sylfaen" w:hAnsi="Sylfaen" w:cs="Arial"/>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4</w:t>
      </w:r>
      <w:r w:rsidR="00EF6C88">
        <w:rPr>
          <w:rFonts w:ascii="Sylfaen" w:hAnsi="Sylfaen" w:cs="Arial-BoldMT"/>
          <w:b/>
          <w:bCs/>
          <w:sz w:val="24"/>
          <w:szCs w:val="24"/>
        </w:rPr>
        <w:t>2</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 slučaju promjene zakonskih propisa na osnovi kojih su ugovorne strane utvrdile međusobna prava i obveze, za reguliranje tih odnosa sklopit će se dodatak ovom Ugovoru.</w:t>
      </w:r>
    </w:p>
    <w:p w:rsidR="00AB3C8F" w:rsidRDefault="00AB3C8F" w:rsidP="00E01B9B">
      <w:pPr>
        <w:autoSpaceDE w:val="0"/>
        <w:autoSpaceDN w:val="0"/>
        <w:adjustRightInd w:val="0"/>
        <w:spacing w:after="0" w:line="240" w:lineRule="auto"/>
        <w:jc w:val="both"/>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4</w:t>
      </w:r>
      <w:r w:rsidR="00EF6C88">
        <w:rPr>
          <w:rFonts w:ascii="Sylfaen" w:hAnsi="Sylfaen" w:cs="Arial-BoldMT"/>
          <w:b/>
          <w:bCs/>
          <w:sz w:val="24"/>
          <w:szCs w:val="24"/>
        </w:rPr>
        <w:t>3</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Ovaj Ugovor sastavljen je u 6 (šest) jednakih primjeraka, od kojih Izvođač zadržava 2 (dva), a Naručitelj 4 (četiri) primjerka.</w:t>
      </w:r>
    </w:p>
    <w:p w:rsidR="00DC3DBF" w:rsidRDefault="00DC3DBF" w:rsidP="00AB3C8F">
      <w:pPr>
        <w:autoSpaceDE w:val="0"/>
        <w:autoSpaceDN w:val="0"/>
        <w:adjustRightInd w:val="0"/>
        <w:spacing w:after="0" w:line="240" w:lineRule="auto"/>
        <w:jc w:val="center"/>
        <w:rPr>
          <w:rFonts w:ascii="Sylfaen" w:hAnsi="Sylfaen" w:cs="Arial-BoldMT"/>
          <w:b/>
          <w:bCs/>
          <w:sz w:val="24"/>
          <w:szCs w:val="24"/>
        </w:rPr>
      </w:pPr>
    </w:p>
    <w:p w:rsidR="00AB3C8F" w:rsidRDefault="00AB3C8F" w:rsidP="00AB3C8F">
      <w:pPr>
        <w:autoSpaceDE w:val="0"/>
        <w:autoSpaceDN w:val="0"/>
        <w:adjustRightInd w:val="0"/>
        <w:spacing w:after="0" w:line="240" w:lineRule="auto"/>
        <w:jc w:val="center"/>
        <w:rPr>
          <w:rFonts w:ascii="Sylfaen" w:hAnsi="Sylfaen" w:cs="Arial-BoldMT"/>
          <w:b/>
          <w:bCs/>
          <w:sz w:val="24"/>
          <w:szCs w:val="24"/>
        </w:rPr>
      </w:pPr>
      <w:r>
        <w:rPr>
          <w:rFonts w:ascii="Sylfaen" w:hAnsi="Sylfaen" w:cs="Arial-BoldMT"/>
          <w:b/>
          <w:bCs/>
          <w:sz w:val="24"/>
          <w:szCs w:val="24"/>
        </w:rPr>
        <w:t>Članak 4</w:t>
      </w:r>
      <w:r w:rsidR="00EF6C88">
        <w:rPr>
          <w:rFonts w:ascii="Sylfaen" w:hAnsi="Sylfaen" w:cs="Arial-BoldMT"/>
          <w:b/>
          <w:bCs/>
          <w:sz w:val="24"/>
          <w:szCs w:val="24"/>
        </w:rPr>
        <w:t>4</w:t>
      </w:r>
      <w:r>
        <w:rPr>
          <w:rFonts w:ascii="Sylfaen" w:hAnsi="Sylfaen" w:cs="Arial-BoldMT"/>
          <w:b/>
          <w:bCs/>
          <w:sz w:val="24"/>
          <w:szCs w:val="24"/>
        </w:rPr>
        <w:t>.</w:t>
      </w:r>
    </w:p>
    <w:p w:rsidR="00AB3C8F" w:rsidRDefault="00AB3C8F" w:rsidP="00E01B9B">
      <w:pPr>
        <w:autoSpaceDE w:val="0"/>
        <w:autoSpaceDN w:val="0"/>
        <w:adjustRightInd w:val="0"/>
        <w:spacing w:after="0" w:line="240" w:lineRule="auto"/>
        <w:jc w:val="both"/>
        <w:rPr>
          <w:rFonts w:ascii="Sylfaen" w:hAnsi="Sylfaen" w:cs="Arial"/>
          <w:sz w:val="24"/>
          <w:szCs w:val="24"/>
        </w:rPr>
      </w:pPr>
      <w:r>
        <w:rPr>
          <w:rFonts w:ascii="Sylfaen" w:hAnsi="Sylfaen" w:cs="Arial"/>
          <w:sz w:val="24"/>
          <w:szCs w:val="24"/>
        </w:rPr>
        <w:t>U znak suglasnosti sa pravima i obvezama iz ovog Ugovora, ugovorne strane vlastoručno ga potpisuju.</w:t>
      </w:r>
    </w:p>
    <w:p w:rsidR="00AB3C8F" w:rsidRDefault="00AB3C8F" w:rsidP="00E01B9B">
      <w:pPr>
        <w:autoSpaceDE w:val="0"/>
        <w:autoSpaceDN w:val="0"/>
        <w:adjustRightInd w:val="0"/>
        <w:spacing w:after="0" w:line="240" w:lineRule="auto"/>
        <w:jc w:val="both"/>
        <w:rPr>
          <w:rFonts w:ascii="Sylfaen" w:hAnsi="Sylfaen" w:cs="Arial"/>
          <w:sz w:val="24"/>
          <w:szCs w:val="24"/>
        </w:rPr>
      </w:pPr>
    </w:p>
    <w:p w:rsidR="00AB3C8F" w:rsidRDefault="00AB3C8F" w:rsidP="00AB3C8F">
      <w:pPr>
        <w:autoSpaceDE w:val="0"/>
        <w:autoSpaceDN w:val="0"/>
        <w:adjustRightInd w:val="0"/>
        <w:spacing w:after="0" w:line="240" w:lineRule="auto"/>
        <w:rPr>
          <w:rFonts w:ascii="Sylfaen" w:hAnsi="Sylfaen" w:cs="Arial-BoldMT"/>
          <w:b/>
          <w:bCs/>
          <w:sz w:val="24"/>
          <w:szCs w:val="24"/>
        </w:rPr>
      </w:pPr>
    </w:p>
    <w:p w:rsidR="00AB3C8F" w:rsidRDefault="00AB3C8F" w:rsidP="00AB3C8F">
      <w:pPr>
        <w:autoSpaceDE w:val="0"/>
        <w:autoSpaceDN w:val="0"/>
        <w:adjustRightInd w:val="0"/>
        <w:spacing w:after="0" w:line="240" w:lineRule="auto"/>
        <w:rPr>
          <w:rFonts w:ascii="Sylfaen" w:hAnsi="Sylfaen" w:cs="Arial-BoldMT"/>
          <w:bCs/>
          <w:sz w:val="24"/>
          <w:szCs w:val="24"/>
        </w:rPr>
      </w:pPr>
      <w:r>
        <w:rPr>
          <w:rFonts w:ascii="Sylfaen" w:hAnsi="Sylfaen" w:cs="Arial-BoldMT"/>
          <w:bCs/>
          <w:sz w:val="24"/>
          <w:szCs w:val="24"/>
        </w:rPr>
        <w:t>Izvođač:</w:t>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r>
      <w:r>
        <w:rPr>
          <w:rFonts w:ascii="Sylfaen" w:hAnsi="Sylfaen" w:cs="Arial-BoldMT"/>
          <w:bCs/>
          <w:sz w:val="24"/>
          <w:szCs w:val="24"/>
        </w:rPr>
        <w:tab/>
        <w:t>Naručitelj:</w:t>
      </w:r>
    </w:p>
    <w:p w:rsidR="00E91791" w:rsidRDefault="00E91791" w:rsidP="00AB3C8F">
      <w:pPr>
        <w:autoSpaceDE w:val="0"/>
        <w:autoSpaceDN w:val="0"/>
        <w:adjustRightInd w:val="0"/>
        <w:spacing w:after="0" w:line="240" w:lineRule="auto"/>
        <w:rPr>
          <w:rFonts w:ascii="Sylfaen" w:hAnsi="Sylfaen" w:cs="Arial-BoldMT"/>
          <w:bCs/>
          <w:sz w:val="24"/>
          <w:szCs w:val="24"/>
        </w:rPr>
      </w:pPr>
    </w:p>
    <w:p w:rsidR="007A505A" w:rsidRDefault="007A505A" w:rsidP="00987220">
      <w:pPr>
        <w:pStyle w:val="Naslov2"/>
      </w:pPr>
      <w:bookmarkStart w:id="187" w:name="_Toc4524014"/>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7A505A" w:rsidRDefault="007A505A" w:rsidP="00987220">
      <w:pPr>
        <w:pStyle w:val="Naslov2"/>
      </w:pPr>
    </w:p>
    <w:p w:rsidR="008736AA" w:rsidRDefault="008736AA" w:rsidP="008736AA"/>
    <w:p w:rsidR="008736AA" w:rsidRPr="008736AA" w:rsidRDefault="008736AA" w:rsidP="008736AA"/>
    <w:p w:rsidR="007A505A" w:rsidRPr="007A505A" w:rsidRDefault="007A505A" w:rsidP="007A505A"/>
    <w:p w:rsidR="00E91791" w:rsidRPr="00E91791" w:rsidRDefault="00E91791" w:rsidP="00987220">
      <w:pPr>
        <w:pStyle w:val="Naslov2"/>
      </w:pPr>
      <w:r w:rsidRPr="00E91791">
        <w:t>Prilog 8.5.</w:t>
      </w:r>
      <w:r w:rsidR="00987220">
        <w:t xml:space="preserve"> </w:t>
      </w:r>
      <w:r w:rsidR="00987220" w:rsidRPr="00987220">
        <w:rPr>
          <w:sz w:val="28"/>
          <w:szCs w:val="28"/>
        </w:rPr>
        <w:t>Izjava</w:t>
      </w:r>
      <w:bookmarkEnd w:id="187"/>
    </w:p>
    <w:p w:rsidR="00E91791" w:rsidRDefault="00E91791" w:rsidP="00AB3C8F">
      <w:pPr>
        <w:autoSpaceDE w:val="0"/>
        <w:autoSpaceDN w:val="0"/>
        <w:adjustRightInd w:val="0"/>
        <w:spacing w:after="0" w:line="240" w:lineRule="auto"/>
        <w:rPr>
          <w:rFonts w:ascii="Sylfaen" w:hAnsi="Sylfaen" w:cs="Arial-BoldMT"/>
          <w:bCs/>
          <w:sz w:val="24"/>
          <w:szCs w:val="24"/>
        </w:rPr>
      </w:pPr>
    </w:p>
    <w:p w:rsidR="00E91791" w:rsidRPr="00E91791" w:rsidRDefault="00E91791" w:rsidP="00E91791">
      <w:pPr>
        <w:ind w:right="44"/>
        <w:rPr>
          <w:rFonts w:ascii="Sylfaen" w:hAnsi="Sylfaen" w:cs="Arial"/>
          <w:sz w:val="24"/>
          <w:szCs w:val="24"/>
        </w:rPr>
      </w:pPr>
      <w:r w:rsidRPr="00E91791">
        <w:rPr>
          <w:rFonts w:ascii="Sylfaen" w:hAnsi="Sylfaen" w:cs="Arial"/>
          <w:sz w:val="24"/>
          <w:szCs w:val="24"/>
        </w:rPr>
        <w:t>Postupak javne nabave IZGRADNJE I OPREMANJA RECIKLAŽNOG DVORIŠTA U SUNJI</w:t>
      </w:r>
    </w:p>
    <w:p w:rsidR="00E91791" w:rsidRPr="00E91791" w:rsidRDefault="00E91791" w:rsidP="00E91791">
      <w:pPr>
        <w:rPr>
          <w:rFonts w:ascii="Sylfaen" w:hAnsi="Sylfaen" w:cs="Arial"/>
          <w:color w:val="000000"/>
          <w:sz w:val="24"/>
          <w:szCs w:val="24"/>
        </w:rPr>
      </w:pPr>
      <w:r w:rsidRPr="00E91791">
        <w:rPr>
          <w:rFonts w:ascii="Sylfaen" w:hAnsi="Sylfaen" w:cs="Arial"/>
          <w:color w:val="000000"/>
          <w:sz w:val="24"/>
          <w:szCs w:val="24"/>
        </w:rPr>
        <w:t xml:space="preserve">Evidencijski broj nabave </w:t>
      </w:r>
      <w:r>
        <w:rPr>
          <w:rFonts w:ascii="Sylfaen" w:hAnsi="Sylfaen" w:cs="Arial"/>
          <w:color w:val="000000"/>
          <w:sz w:val="24"/>
          <w:szCs w:val="24"/>
        </w:rPr>
        <w:t>JN -</w:t>
      </w:r>
      <w:r w:rsidRPr="00E91791">
        <w:rPr>
          <w:rFonts w:ascii="Sylfaen" w:hAnsi="Sylfaen" w:cs="Arial"/>
          <w:color w:val="000000"/>
          <w:sz w:val="24"/>
          <w:szCs w:val="24"/>
        </w:rPr>
        <w:t>1/</w:t>
      </w:r>
      <w:r>
        <w:rPr>
          <w:rFonts w:ascii="Sylfaen" w:hAnsi="Sylfaen" w:cs="Arial"/>
          <w:color w:val="000000"/>
          <w:sz w:val="24"/>
          <w:szCs w:val="24"/>
        </w:rPr>
        <w:t>20</w:t>
      </w:r>
      <w:r w:rsidRPr="00E91791">
        <w:rPr>
          <w:rFonts w:ascii="Sylfaen" w:hAnsi="Sylfaen" w:cs="Arial"/>
          <w:color w:val="000000"/>
          <w:sz w:val="24"/>
          <w:szCs w:val="24"/>
        </w:rPr>
        <w:t xml:space="preserve">19 </w:t>
      </w:r>
    </w:p>
    <w:p w:rsidR="00E91791" w:rsidRPr="00E91791" w:rsidRDefault="00E91791" w:rsidP="00E91791">
      <w:pPr>
        <w:ind w:right="44"/>
        <w:rPr>
          <w:rFonts w:ascii="Sylfaen" w:hAnsi="Sylfaen" w:cs="Arial"/>
          <w:sz w:val="24"/>
          <w:szCs w:val="24"/>
        </w:rPr>
      </w:pPr>
    </w:p>
    <w:p w:rsidR="00E91791" w:rsidRPr="00E91791" w:rsidRDefault="00E91791" w:rsidP="00E91791">
      <w:pPr>
        <w:ind w:right="44"/>
        <w:rPr>
          <w:rFonts w:ascii="Sylfaen" w:hAnsi="Sylfaen" w:cs="Arial"/>
          <w:sz w:val="24"/>
          <w:szCs w:val="24"/>
        </w:rPr>
      </w:pPr>
      <w:r w:rsidRPr="00E91791">
        <w:rPr>
          <w:rFonts w:ascii="Sylfaen" w:hAnsi="Sylfaen" w:cs="Arial"/>
          <w:sz w:val="24"/>
          <w:szCs w:val="24"/>
        </w:rPr>
        <w:t xml:space="preserve">Ponuditelj: _______________________________________________________________________ </w:t>
      </w:r>
    </w:p>
    <w:p w:rsidR="00E91791" w:rsidRPr="00E91791" w:rsidRDefault="00E91791" w:rsidP="00E91791">
      <w:pPr>
        <w:jc w:val="center"/>
        <w:rPr>
          <w:rFonts w:ascii="Sylfaen" w:hAnsi="Sylfaen" w:cs="Arial"/>
          <w:b/>
          <w:sz w:val="24"/>
          <w:szCs w:val="24"/>
        </w:rPr>
      </w:pPr>
    </w:p>
    <w:p w:rsidR="00E91791" w:rsidRPr="00E91791" w:rsidRDefault="00E91791" w:rsidP="00E91791">
      <w:pPr>
        <w:jc w:val="center"/>
        <w:rPr>
          <w:rFonts w:ascii="Sylfaen" w:hAnsi="Sylfaen" w:cs="Arial"/>
          <w:b/>
          <w:sz w:val="24"/>
          <w:szCs w:val="24"/>
        </w:rPr>
      </w:pPr>
      <w:r w:rsidRPr="00E91791">
        <w:rPr>
          <w:rFonts w:ascii="Sylfaen" w:hAnsi="Sylfaen" w:cs="Arial"/>
          <w:b/>
          <w:sz w:val="24"/>
          <w:szCs w:val="24"/>
        </w:rPr>
        <w:t xml:space="preserve">IZJAVA </w:t>
      </w:r>
    </w:p>
    <w:p w:rsidR="00E91791" w:rsidRPr="00E91791" w:rsidRDefault="00E91791" w:rsidP="00E91791">
      <w:pPr>
        <w:jc w:val="both"/>
        <w:rPr>
          <w:rFonts w:ascii="Sylfaen" w:hAnsi="Sylfaen" w:cs="Arial"/>
          <w:sz w:val="24"/>
          <w:szCs w:val="24"/>
        </w:rPr>
      </w:pPr>
      <w:r w:rsidRPr="00E91791">
        <w:rPr>
          <w:rFonts w:ascii="Sylfaen" w:hAnsi="Sylfaen" w:cs="Arial"/>
          <w:sz w:val="24"/>
          <w:szCs w:val="24"/>
        </w:rPr>
        <w:t>Izjavljujemo da duljina trajan</w:t>
      </w:r>
      <w:r>
        <w:rPr>
          <w:rFonts w:ascii="Sylfaen" w:hAnsi="Sylfaen" w:cs="Arial"/>
          <w:sz w:val="24"/>
          <w:szCs w:val="24"/>
        </w:rPr>
        <w:t>j</w:t>
      </w:r>
      <w:r w:rsidRPr="00E91791">
        <w:rPr>
          <w:rFonts w:ascii="Sylfaen" w:hAnsi="Sylfaen" w:cs="Arial"/>
          <w:sz w:val="24"/>
          <w:szCs w:val="24"/>
        </w:rPr>
        <w:t>a jamstv</w:t>
      </w:r>
      <w:r>
        <w:rPr>
          <w:rFonts w:ascii="Sylfaen" w:hAnsi="Sylfaen" w:cs="Arial"/>
          <w:sz w:val="24"/>
          <w:szCs w:val="24"/>
        </w:rPr>
        <w:t>e</w:t>
      </w:r>
      <w:r w:rsidRPr="00E91791">
        <w:rPr>
          <w:rFonts w:ascii="Sylfaen" w:hAnsi="Sylfaen" w:cs="Arial"/>
          <w:sz w:val="24"/>
          <w:szCs w:val="24"/>
        </w:rPr>
        <w:t>nog roka za izvedene radove iznosi _____________________ godina</w:t>
      </w:r>
      <w:r w:rsidR="00540DEC">
        <w:rPr>
          <w:rFonts w:ascii="Sylfaen" w:hAnsi="Sylfaen" w:cs="Arial"/>
          <w:sz w:val="24"/>
          <w:szCs w:val="24"/>
        </w:rPr>
        <w:t>.</w:t>
      </w:r>
      <w:r w:rsidRPr="00E91791">
        <w:rPr>
          <w:rFonts w:ascii="Sylfaen" w:hAnsi="Sylfaen" w:cs="Arial"/>
          <w:sz w:val="24"/>
          <w:szCs w:val="24"/>
        </w:rPr>
        <w:t xml:space="preserve"> </w:t>
      </w:r>
    </w:p>
    <w:p w:rsidR="00540DEC" w:rsidRDefault="00540DEC" w:rsidP="00CC5A5C">
      <w:pPr>
        <w:jc w:val="both"/>
        <w:rPr>
          <w:rFonts w:ascii="Sylfaen" w:hAnsi="Sylfaen" w:cs="Arial"/>
          <w:sz w:val="24"/>
          <w:szCs w:val="24"/>
        </w:rPr>
      </w:pPr>
    </w:p>
    <w:p w:rsidR="00CC5A5C" w:rsidRPr="00E91791" w:rsidRDefault="00CC5A5C" w:rsidP="00CC5A5C">
      <w:pPr>
        <w:jc w:val="both"/>
        <w:rPr>
          <w:rFonts w:ascii="Sylfaen" w:hAnsi="Sylfaen" w:cs="Arial"/>
          <w:sz w:val="24"/>
          <w:szCs w:val="24"/>
        </w:rPr>
      </w:pPr>
      <w:r w:rsidRPr="00E91791">
        <w:rPr>
          <w:rFonts w:ascii="Sylfaen" w:hAnsi="Sylfaen" w:cs="Arial"/>
          <w:sz w:val="24"/>
          <w:szCs w:val="24"/>
        </w:rPr>
        <w:lastRenderedPageBreak/>
        <w:t>Izjavljujemo da duljina trajan</w:t>
      </w:r>
      <w:r>
        <w:rPr>
          <w:rFonts w:ascii="Sylfaen" w:hAnsi="Sylfaen" w:cs="Arial"/>
          <w:sz w:val="24"/>
          <w:szCs w:val="24"/>
        </w:rPr>
        <w:t>j</w:t>
      </w:r>
      <w:r w:rsidRPr="00E91791">
        <w:rPr>
          <w:rFonts w:ascii="Sylfaen" w:hAnsi="Sylfaen" w:cs="Arial"/>
          <w:sz w:val="24"/>
          <w:szCs w:val="24"/>
        </w:rPr>
        <w:t>a jamstv</w:t>
      </w:r>
      <w:r>
        <w:rPr>
          <w:rFonts w:ascii="Sylfaen" w:hAnsi="Sylfaen" w:cs="Arial"/>
          <w:sz w:val="24"/>
          <w:szCs w:val="24"/>
        </w:rPr>
        <w:t>e</w:t>
      </w:r>
      <w:r w:rsidRPr="00E91791">
        <w:rPr>
          <w:rFonts w:ascii="Sylfaen" w:hAnsi="Sylfaen" w:cs="Arial"/>
          <w:sz w:val="24"/>
          <w:szCs w:val="24"/>
        </w:rPr>
        <w:t xml:space="preserve">nog roka za </w:t>
      </w:r>
      <w:r w:rsidR="00540DEC">
        <w:rPr>
          <w:rFonts w:ascii="Sylfaen" w:hAnsi="Sylfaen" w:cs="Arial"/>
          <w:sz w:val="24"/>
          <w:szCs w:val="24"/>
        </w:rPr>
        <w:t>isporučenu opremu</w:t>
      </w:r>
      <w:r w:rsidRPr="00E91791">
        <w:rPr>
          <w:rFonts w:ascii="Sylfaen" w:hAnsi="Sylfaen" w:cs="Arial"/>
          <w:sz w:val="24"/>
          <w:szCs w:val="24"/>
        </w:rPr>
        <w:t xml:space="preserve"> iznosi _____________________ godina</w:t>
      </w:r>
      <w:r w:rsidR="00540DEC">
        <w:rPr>
          <w:rFonts w:ascii="Sylfaen" w:hAnsi="Sylfaen" w:cs="Arial"/>
          <w:sz w:val="24"/>
          <w:szCs w:val="24"/>
        </w:rPr>
        <w:t>.</w:t>
      </w:r>
    </w:p>
    <w:p w:rsidR="00CC5A5C" w:rsidRPr="00E91791" w:rsidRDefault="00CC5A5C" w:rsidP="00CC5A5C">
      <w:pPr>
        <w:jc w:val="both"/>
        <w:rPr>
          <w:rFonts w:ascii="Sylfaen" w:hAnsi="Sylfaen" w:cs="Arial"/>
          <w:sz w:val="24"/>
          <w:szCs w:val="24"/>
        </w:rPr>
      </w:pPr>
    </w:p>
    <w:p w:rsidR="00E91791" w:rsidRPr="00E91791" w:rsidRDefault="00E91791" w:rsidP="00E91791">
      <w:pPr>
        <w:rPr>
          <w:rFonts w:ascii="Sylfaen" w:hAnsi="Sylfaen" w:cs="Arial"/>
          <w:sz w:val="24"/>
          <w:szCs w:val="24"/>
        </w:rPr>
      </w:pPr>
    </w:p>
    <w:p w:rsidR="00E91791" w:rsidRPr="009C6F82" w:rsidRDefault="00E91791" w:rsidP="00540DEC">
      <w:pPr>
        <w:rPr>
          <w:rFonts w:cs="Arial"/>
        </w:rPr>
      </w:pPr>
      <w:r w:rsidRPr="00E91791">
        <w:rPr>
          <w:rFonts w:ascii="Sylfaen" w:hAnsi="Sylfaen" w:cs="Arial"/>
          <w:sz w:val="24"/>
          <w:szCs w:val="24"/>
        </w:rPr>
        <w:t xml:space="preserve">Datum: </w:t>
      </w:r>
      <w:r w:rsidR="00540DEC">
        <w:rPr>
          <w:rFonts w:ascii="Sylfaen" w:hAnsi="Sylfaen" w:cs="Arial"/>
          <w:sz w:val="24"/>
          <w:szCs w:val="24"/>
        </w:rPr>
        <w:t>__________________</w:t>
      </w:r>
    </w:p>
    <w:p w:rsidR="00E91791" w:rsidRPr="009C6F82" w:rsidRDefault="00E91791" w:rsidP="00E91791">
      <w:pPr>
        <w:ind w:left="2832" w:firstLine="708"/>
        <w:rPr>
          <w:rFonts w:cs="Arial"/>
        </w:rPr>
      </w:pPr>
    </w:p>
    <w:p w:rsidR="00E91791" w:rsidRPr="00540DEC" w:rsidRDefault="00E91791" w:rsidP="00E91791">
      <w:pPr>
        <w:rPr>
          <w:rFonts w:ascii="Sylfaen" w:hAnsi="Sylfaen" w:cs="Arial"/>
          <w:sz w:val="24"/>
          <w:szCs w:val="24"/>
        </w:rPr>
      </w:pPr>
      <w:r w:rsidRPr="00540DEC">
        <w:rPr>
          <w:rFonts w:ascii="Sylfaen" w:hAnsi="Sylfaen" w:cs="Arial"/>
          <w:sz w:val="24"/>
          <w:szCs w:val="24"/>
        </w:rPr>
        <w:t>Napomena: Izjava ne mora biti potpisana</w:t>
      </w:r>
    </w:p>
    <w:p w:rsidR="00E91791" w:rsidRDefault="00E91791" w:rsidP="00E91791">
      <w:pPr>
        <w:jc w:val="right"/>
        <w:rPr>
          <w:rFonts w:cs="Arial"/>
        </w:rPr>
      </w:pPr>
    </w:p>
    <w:p w:rsidR="00E91791" w:rsidRDefault="00E91791" w:rsidP="00E91791">
      <w:pPr>
        <w:jc w:val="right"/>
        <w:rPr>
          <w:rFonts w:cs="Arial"/>
        </w:rPr>
      </w:pPr>
    </w:p>
    <w:p w:rsidR="00E91791" w:rsidRDefault="00E91791" w:rsidP="00E91791">
      <w:pPr>
        <w:jc w:val="right"/>
        <w:rPr>
          <w:rFonts w:cs="Arial"/>
        </w:rPr>
      </w:pPr>
    </w:p>
    <w:p w:rsidR="00E91791" w:rsidRDefault="00E91791" w:rsidP="00AB3C8F">
      <w:pPr>
        <w:autoSpaceDE w:val="0"/>
        <w:autoSpaceDN w:val="0"/>
        <w:adjustRightInd w:val="0"/>
        <w:spacing w:after="0" w:line="240" w:lineRule="auto"/>
        <w:rPr>
          <w:rFonts w:ascii="Sylfaen" w:hAnsi="Sylfaen" w:cs="Arial-BoldMT"/>
          <w:bCs/>
          <w:sz w:val="24"/>
          <w:szCs w:val="24"/>
        </w:rPr>
      </w:pPr>
    </w:p>
    <w:sectPr w:rsidR="00E91791" w:rsidSect="00EF43AF">
      <w:footerReference w:type="defaul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9A6" w:rsidRDefault="008659A6" w:rsidP="00EF43AF">
      <w:pPr>
        <w:spacing w:after="0" w:line="240" w:lineRule="auto"/>
      </w:pPr>
      <w:r>
        <w:separator/>
      </w:r>
    </w:p>
  </w:endnote>
  <w:endnote w:type="continuationSeparator" w:id="0">
    <w:p w:rsidR="008659A6" w:rsidRDefault="008659A6" w:rsidP="00EF4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3" w:csb1="00000000"/>
  </w:font>
  <w:font w:name="Open Sans">
    <w:charset w:val="EE"/>
    <w:family w:val="swiss"/>
    <w:pitch w:val="variable"/>
    <w:sig w:usb0="E00002EF" w:usb1="4000205B" w:usb2="00000028" w:usb3="00000000" w:csb0="0000019F" w:csb1="00000000"/>
  </w:font>
  <w:font w:name="Calibri-Bold">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12336"/>
      <w:docPartObj>
        <w:docPartGallery w:val="Page Numbers (Bottom of Page)"/>
        <w:docPartUnique/>
      </w:docPartObj>
    </w:sdtPr>
    <w:sdtEndPr/>
    <w:sdtContent>
      <w:p w:rsidR="008659A6" w:rsidRDefault="008659A6">
        <w:pPr>
          <w:pStyle w:val="Podnoje"/>
          <w:jc w:val="right"/>
        </w:pPr>
        <w:r>
          <w:fldChar w:fldCharType="begin"/>
        </w:r>
        <w:r>
          <w:instrText>PAGE   \* MERGEFORMAT</w:instrText>
        </w:r>
        <w:r>
          <w:fldChar w:fldCharType="separate"/>
        </w:r>
        <w:r w:rsidR="009127C3">
          <w:rPr>
            <w:noProof/>
          </w:rPr>
          <w:t>1</w:t>
        </w:r>
        <w:r>
          <w:rPr>
            <w:noProof/>
          </w:rPr>
          <w:fldChar w:fldCharType="end"/>
        </w:r>
      </w:p>
    </w:sdtContent>
  </w:sdt>
  <w:p w:rsidR="008659A6" w:rsidRDefault="008659A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9A6" w:rsidRDefault="008659A6" w:rsidP="00EF43AF">
      <w:pPr>
        <w:spacing w:after="0" w:line="240" w:lineRule="auto"/>
      </w:pPr>
      <w:r>
        <w:separator/>
      </w:r>
    </w:p>
  </w:footnote>
  <w:footnote w:type="continuationSeparator" w:id="0">
    <w:p w:rsidR="008659A6" w:rsidRDefault="008659A6" w:rsidP="00EF4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734F"/>
    <w:multiLevelType w:val="hybridMultilevel"/>
    <w:tmpl w:val="B8EA6AEA"/>
    <w:lvl w:ilvl="0" w:tplc="041A000B">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7950B7E"/>
    <w:multiLevelType w:val="multilevel"/>
    <w:tmpl w:val="479445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663B81"/>
    <w:multiLevelType w:val="multilevel"/>
    <w:tmpl w:val="FE48A9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2D7713A"/>
    <w:multiLevelType w:val="hybridMultilevel"/>
    <w:tmpl w:val="3FAACBC0"/>
    <w:lvl w:ilvl="0" w:tplc="041A000F">
      <w:start w:val="1"/>
      <w:numFmt w:val="decimal"/>
      <w:lvlText w:val="%1."/>
      <w:lvlJc w:val="left"/>
      <w:pPr>
        <w:ind w:left="720" w:hanging="360"/>
      </w:pPr>
      <w:rPr>
        <w:rFonts w:hint="default"/>
        <w:color w:val="auto"/>
      </w:rPr>
    </w:lvl>
    <w:lvl w:ilvl="1" w:tplc="A080E7B2">
      <w:numFmt w:val="bullet"/>
      <w:lvlText w:val="•"/>
      <w:lvlJc w:val="left"/>
      <w:pPr>
        <w:ind w:left="1785" w:hanging="705"/>
      </w:pPr>
      <w:rPr>
        <w:rFonts w:ascii="Sylfaen" w:eastAsiaTheme="minorHAnsi" w:hAnsi="Sylfaen" w:cs="Aria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C7A2F93"/>
    <w:multiLevelType w:val="hybridMultilevel"/>
    <w:tmpl w:val="8474FB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0982E72"/>
    <w:multiLevelType w:val="multilevel"/>
    <w:tmpl w:val="FE48A9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7659BE"/>
    <w:multiLevelType w:val="multilevel"/>
    <w:tmpl w:val="4EE4157A"/>
    <w:lvl w:ilvl="0">
      <w:start w:val="4"/>
      <w:numFmt w:val="decimal"/>
      <w:lvlText w:val="%1."/>
      <w:lvlJc w:val="left"/>
      <w:pPr>
        <w:ind w:left="495" w:hanging="495"/>
      </w:pPr>
      <w:rPr>
        <w:rFonts w:hint="default"/>
      </w:rPr>
    </w:lvl>
    <w:lvl w:ilvl="1">
      <w:start w:val="4"/>
      <w:numFmt w:val="decimal"/>
      <w:lvlText w:val="%2.1.1."/>
      <w:lvlJc w:val="left"/>
      <w:pPr>
        <w:ind w:left="495" w:hanging="495"/>
      </w:pPr>
      <w:rPr>
        <w:rFonts w:ascii="Sylfaen" w:hAnsi="Sylfaen" w:hint="default"/>
        <w:b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7117263"/>
    <w:multiLevelType w:val="hybridMultilevel"/>
    <w:tmpl w:val="9C9C8D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40260AD"/>
    <w:multiLevelType w:val="hybridMultilevel"/>
    <w:tmpl w:val="8CFAF45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9DE460F"/>
    <w:multiLevelType w:val="multilevel"/>
    <w:tmpl w:val="479445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CB12204"/>
    <w:multiLevelType w:val="hybridMultilevel"/>
    <w:tmpl w:val="BB240886"/>
    <w:lvl w:ilvl="0" w:tplc="8102C414">
      <w:start w:val="1"/>
      <w:numFmt w:val="decimal"/>
      <w:lvlText w:val="%1."/>
      <w:lvlJc w:val="left"/>
      <w:pPr>
        <w:ind w:left="720" w:hanging="360"/>
      </w:pPr>
      <w:rPr>
        <w:rFonts w:ascii="Calibri" w:hAnsi="Calibri"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0664A6C"/>
    <w:multiLevelType w:val="hybridMultilevel"/>
    <w:tmpl w:val="388A83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0A425D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9940840"/>
    <w:multiLevelType w:val="multilevel"/>
    <w:tmpl w:val="422619A0"/>
    <w:lvl w:ilvl="0">
      <w:start w:val="4"/>
      <w:numFmt w:val="decimal"/>
      <w:lvlText w:val="%1."/>
      <w:lvlJc w:val="left"/>
      <w:pPr>
        <w:ind w:left="495" w:hanging="495"/>
      </w:pPr>
      <w:rPr>
        <w:rFonts w:hint="default"/>
      </w:rPr>
    </w:lvl>
    <w:lvl w:ilvl="1">
      <w:start w:val="4"/>
      <w:numFmt w:val="decimal"/>
      <w:lvlText w:val="%2.1.1."/>
      <w:lvlJc w:val="left"/>
      <w:pPr>
        <w:ind w:left="495" w:hanging="495"/>
      </w:pPr>
      <w:rPr>
        <w:rFonts w:ascii="Sylfaen" w:hAnsi="Sylfae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B9C694F"/>
    <w:multiLevelType w:val="hybridMultilevel"/>
    <w:tmpl w:val="93049E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53176D6C"/>
    <w:multiLevelType w:val="hybridMultilevel"/>
    <w:tmpl w:val="1444E3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55350759"/>
    <w:multiLevelType w:val="hybridMultilevel"/>
    <w:tmpl w:val="320E9C46"/>
    <w:lvl w:ilvl="0" w:tplc="E66442AC">
      <w:start w:val="1"/>
      <w:numFmt w:val="lowerLetter"/>
      <w:lvlText w:val="%1)"/>
      <w:lvlJc w:val="left"/>
      <w:pPr>
        <w:ind w:left="380" w:hanging="360"/>
      </w:pPr>
      <w:rPr>
        <w:rFonts w:hint="default"/>
      </w:rPr>
    </w:lvl>
    <w:lvl w:ilvl="1" w:tplc="041A0019" w:tentative="1">
      <w:start w:val="1"/>
      <w:numFmt w:val="lowerLetter"/>
      <w:lvlText w:val="%2."/>
      <w:lvlJc w:val="left"/>
      <w:pPr>
        <w:ind w:left="1100" w:hanging="360"/>
      </w:pPr>
    </w:lvl>
    <w:lvl w:ilvl="2" w:tplc="041A001B" w:tentative="1">
      <w:start w:val="1"/>
      <w:numFmt w:val="lowerRoman"/>
      <w:lvlText w:val="%3."/>
      <w:lvlJc w:val="right"/>
      <w:pPr>
        <w:ind w:left="1820" w:hanging="180"/>
      </w:pPr>
    </w:lvl>
    <w:lvl w:ilvl="3" w:tplc="041A000F" w:tentative="1">
      <w:start w:val="1"/>
      <w:numFmt w:val="decimal"/>
      <w:lvlText w:val="%4."/>
      <w:lvlJc w:val="left"/>
      <w:pPr>
        <w:ind w:left="2540" w:hanging="360"/>
      </w:pPr>
    </w:lvl>
    <w:lvl w:ilvl="4" w:tplc="041A0019" w:tentative="1">
      <w:start w:val="1"/>
      <w:numFmt w:val="lowerLetter"/>
      <w:lvlText w:val="%5."/>
      <w:lvlJc w:val="left"/>
      <w:pPr>
        <w:ind w:left="3260" w:hanging="360"/>
      </w:pPr>
    </w:lvl>
    <w:lvl w:ilvl="5" w:tplc="041A001B" w:tentative="1">
      <w:start w:val="1"/>
      <w:numFmt w:val="lowerRoman"/>
      <w:lvlText w:val="%6."/>
      <w:lvlJc w:val="right"/>
      <w:pPr>
        <w:ind w:left="3980" w:hanging="180"/>
      </w:pPr>
    </w:lvl>
    <w:lvl w:ilvl="6" w:tplc="041A000F" w:tentative="1">
      <w:start w:val="1"/>
      <w:numFmt w:val="decimal"/>
      <w:lvlText w:val="%7."/>
      <w:lvlJc w:val="left"/>
      <w:pPr>
        <w:ind w:left="4700" w:hanging="360"/>
      </w:pPr>
    </w:lvl>
    <w:lvl w:ilvl="7" w:tplc="041A0019" w:tentative="1">
      <w:start w:val="1"/>
      <w:numFmt w:val="lowerLetter"/>
      <w:lvlText w:val="%8."/>
      <w:lvlJc w:val="left"/>
      <w:pPr>
        <w:ind w:left="5420" w:hanging="360"/>
      </w:pPr>
    </w:lvl>
    <w:lvl w:ilvl="8" w:tplc="041A001B" w:tentative="1">
      <w:start w:val="1"/>
      <w:numFmt w:val="lowerRoman"/>
      <w:lvlText w:val="%9."/>
      <w:lvlJc w:val="right"/>
      <w:pPr>
        <w:ind w:left="6140" w:hanging="180"/>
      </w:pPr>
    </w:lvl>
  </w:abstractNum>
  <w:abstractNum w:abstractNumId="17">
    <w:nsid w:val="55BF4FA2"/>
    <w:multiLevelType w:val="hybridMultilevel"/>
    <w:tmpl w:val="6A7EDF8C"/>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79121CF"/>
    <w:multiLevelType w:val="hybridMultilevel"/>
    <w:tmpl w:val="4F84F1D8"/>
    <w:lvl w:ilvl="0" w:tplc="62C0F4D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57A528F0"/>
    <w:multiLevelType w:val="hybridMultilevel"/>
    <w:tmpl w:val="82987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069"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9460B0A"/>
    <w:multiLevelType w:val="multilevel"/>
    <w:tmpl w:val="85963E6A"/>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4D05759"/>
    <w:multiLevelType w:val="multilevel"/>
    <w:tmpl w:val="A9269BC8"/>
    <w:lvl w:ilvl="0">
      <w:start w:val="4"/>
      <w:numFmt w:val="decimal"/>
      <w:lvlText w:val="%1.1."/>
      <w:lvlJc w:val="left"/>
      <w:pPr>
        <w:ind w:left="495" w:hanging="495"/>
      </w:pPr>
      <w:rPr>
        <w:rFonts w:hint="default"/>
        <w:color w:val="auto"/>
      </w:rPr>
    </w:lvl>
    <w:lvl w:ilvl="1">
      <w:start w:val="4"/>
      <w:numFmt w:val="decimal"/>
      <w:lvlText w:val="%1.1."/>
      <w:lvlJc w:val="left"/>
      <w:pPr>
        <w:ind w:left="495" w:hanging="495"/>
      </w:pPr>
      <w:rPr>
        <w:rFonts w:ascii="Sylfaen" w:hAnsi="Sylfaen" w:hint="default"/>
        <w:b/>
        <w:sz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8ED08B7"/>
    <w:multiLevelType w:val="hybridMultilevel"/>
    <w:tmpl w:val="A358FFC4"/>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7AC5AD0"/>
    <w:multiLevelType w:val="hybridMultilevel"/>
    <w:tmpl w:val="EE20012A"/>
    <w:lvl w:ilvl="0" w:tplc="BD40F5EC">
      <w:start w:val="7"/>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7"/>
  </w:num>
  <w:num w:numId="2">
    <w:abstractNumId w:val="15"/>
  </w:num>
  <w:num w:numId="3">
    <w:abstractNumId w:val="17"/>
  </w:num>
  <w:num w:numId="4">
    <w:abstractNumId w:val="14"/>
  </w:num>
  <w:num w:numId="5">
    <w:abstractNumId w:val="11"/>
  </w:num>
  <w:num w:numId="6">
    <w:abstractNumId w:val="22"/>
  </w:num>
  <w:num w:numId="7">
    <w:abstractNumId w:val="0"/>
  </w:num>
  <w:num w:numId="8">
    <w:abstractNumId w:val="8"/>
  </w:num>
  <w:num w:numId="9">
    <w:abstractNumId w:val="5"/>
  </w:num>
  <w:num w:numId="10">
    <w:abstractNumId w:val="3"/>
  </w:num>
  <w:num w:numId="11">
    <w:abstractNumId w:val="4"/>
  </w:num>
  <w:num w:numId="12">
    <w:abstractNumId w:val="20"/>
  </w:num>
  <w:num w:numId="13">
    <w:abstractNumId w:val="18"/>
  </w:num>
  <w:num w:numId="14">
    <w:abstractNumId w:val="10"/>
  </w:num>
  <w:num w:numId="15">
    <w:abstractNumId w:val="23"/>
  </w:num>
  <w:num w:numId="16">
    <w:abstractNumId w:val="16"/>
  </w:num>
  <w:num w:numId="17">
    <w:abstractNumId w:val="19"/>
  </w:num>
  <w:num w:numId="18">
    <w:abstractNumId w:val="1"/>
  </w:num>
  <w:num w:numId="19">
    <w:abstractNumId w:val="9"/>
  </w:num>
  <w:num w:numId="20">
    <w:abstractNumId w:val="12"/>
  </w:num>
  <w:num w:numId="21">
    <w:abstractNumId w:val="2"/>
  </w:num>
  <w:num w:numId="22">
    <w:abstractNumId w:val="21"/>
  </w:num>
  <w:num w:numId="23">
    <w:abstractNumId w:val="6"/>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05"/>
    <w:rsid w:val="00011F05"/>
    <w:rsid w:val="00012ABB"/>
    <w:rsid w:val="00030B7F"/>
    <w:rsid w:val="000417AC"/>
    <w:rsid w:val="00041B73"/>
    <w:rsid w:val="00042557"/>
    <w:rsid w:val="0004280A"/>
    <w:rsid w:val="00042FF4"/>
    <w:rsid w:val="00046CC3"/>
    <w:rsid w:val="00053EC3"/>
    <w:rsid w:val="00063AEA"/>
    <w:rsid w:val="000745E3"/>
    <w:rsid w:val="00087BD3"/>
    <w:rsid w:val="000A4B92"/>
    <w:rsid w:val="000B0174"/>
    <w:rsid w:val="000B5A46"/>
    <w:rsid w:val="000C1A54"/>
    <w:rsid w:val="000C20D7"/>
    <w:rsid w:val="000D6DFA"/>
    <w:rsid w:val="000D7603"/>
    <w:rsid w:val="000D7790"/>
    <w:rsid w:val="000E30F3"/>
    <w:rsid w:val="000E7DDB"/>
    <w:rsid w:val="00115354"/>
    <w:rsid w:val="00121F10"/>
    <w:rsid w:val="00122335"/>
    <w:rsid w:val="00122727"/>
    <w:rsid w:val="00124364"/>
    <w:rsid w:val="00125A54"/>
    <w:rsid w:val="00142BEE"/>
    <w:rsid w:val="00144AAC"/>
    <w:rsid w:val="00150265"/>
    <w:rsid w:val="0015331D"/>
    <w:rsid w:val="00167971"/>
    <w:rsid w:val="00180573"/>
    <w:rsid w:val="00181A40"/>
    <w:rsid w:val="001833D6"/>
    <w:rsid w:val="00185F4E"/>
    <w:rsid w:val="0019606A"/>
    <w:rsid w:val="00196926"/>
    <w:rsid w:val="001A0A58"/>
    <w:rsid w:val="001A39EB"/>
    <w:rsid w:val="001A4DB6"/>
    <w:rsid w:val="001A6D4A"/>
    <w:rsid w:val="001A7BC8"/>
    <w:rsid w:val="001B7D07"/>
    <w:rsid w:val="001B7E2A"/>
    <w:rsid w:val="001C19C2"/>
    <w:rsid w:val="001C3065"/>
    <w:rsid w:val="001D1C9A"/>
    <w:rsid w:val="001D368B"/>
    <w:rsid w:val="001D3C36"/>
    <w:rsid w:val="001E06CF"/>
    <w:rsid w:val="001E085C"/>
    <w:rsid w:val="001E12D6"/>
    <w:rsid w:val="001E1EF5"/>
    <w:rsid w:val="001E6757"/>
    <w:rsid w:val="001E7245"/>
    <w:rsid w:val="001F2F64"/>
    <w:rsid w:val="001F42CB"/>
    <w:rsid w:val="00203A31"/>
    <w:rsid w:val="002041EB"/>
    <w:rsid w:val="002136A4"/>
    <w:rsid w:val="00224358"/>
    <w:rsid w:val="00231AAC"/>
    <w:rsid w:val="00244A2F"/>
    <w:rsid w:val="00245FCB"/>
    <w:rsid w:val="0025029D"/>
    <w:rsid w:val="00253C7E"/>
    <w:rsid w:val="00260D34"/>
    <w:rsid w:val="002643F3"/>
    <w:rsid w:val="00265110"/>
    <w:rsid w:val="00270DD9"/>
    <w:rsid w:val="00276E2C"/>
    <w:rsid w:val="00280B37"/>
    <w:rsid w:val="002820E5"/>
    <w:rsid w:val="0028430B"/>
    <w:rsid w:val="002928FD"/>
    <w:rsid w:val="00293CA7"/>
    <w:rsid w:val="00295099"/>
    <w:rsid w:val="002A1DCB"/>
    <w:rsid w:val="002A214C"/>
    <w:rsid w:val="002C29AB"/>
    <w:rsid w:val="002C6789"/>
    <w:rsid w:val="002D171F"/>
    <w:rsid w:val="002E302E"/>
    <w:rsid w:val="002F1482"/>
    <w:rsid w:val="00300F1D"/>
    <w:rsid w:val="00302939"/>
    <w:rsid w:val="003038C0"/>
    <w:rsid w:val="00311D82"/>
    <w:rsid w:val="003131AE"/>
    <w:rsid w:val="0031322E"/>
    <w:rsid w:val="003135E9"/>
    <w:rsid w:val="00333996"/>
    <w:rsid w:val="0033446D"/>
    <w:rsid w:val="0035501E"/>
    <w:rsid w:val="00361550"/>
    <w:rsid w:val="003650DA"/>
    <w:rsid w:val="00370A21"/>
    <w:rsid w:val="003730DE"/>
    <w:rsid w:val="00377481"/>
    <w:rsid w:val="003819DC"/>
    <w:rsid w:val="00390E0E"/>
    <w:rsid w:val="0039530E"/>
    <w:rsid w:val="003A24EB"/>
    <w:rsid w:val="003A467C"/>
    <w:rsid w:val="003B5F39"/>
    <w:rsid w:val="003C3316"/>
    <w:rsid w:val="003D53BB"/>
    <w:rsid w:val="003D6CB9"/>
    <w:rsid w:val="003D6E69"/>
    <w:rsid w:val="003E3217"/>
    <w:rsid w:val="003F2E1E"/>
    <w:rsid w:val="003F2ED7"/>
    <w:rsid w:val="004013BF"/>
    <w:rsid w:val="00405457"/>
    <w:rsid w:val="00414FB0"/>
    <w:rsid w:val="004154A1"/>
    <w:rsid w:val="00420BF5"/>
    <w:rsid w:val="0042589D"/>
    <w:rsid w:val="004266A8"/>
    <w:rsid w:val="0043657F"/>
    <w:rsid w:val="00440B2C"/>
    <w:rsid w:val="004410EF"/>
    <w:rsid w:val="004457BB"/>
    <w:rsid w:val="0044650C"/>
    <w:rsid w:val="00452230"/>
    <w:rsid w:val="00454A6C"/>
    <w:rsid w:val="00463EB1"/>
    <w:rsid w:val="00466495"/>
    <w:rsid w:val="00474793"/>
    <w:rsid w:val="00477134"/>
    <w:rsid w:val="00477871"/>
    <w:rsid w:val="004846B8"/>
    <w:rsid w:val="004A1B66"/>
    <w:rsid w:val="004A273A"/>
    <w:rsid w:val="004B5A69"/>
    <w:rsid w:val="004B7B3C"/>
    <w:rsid w:val="004C65B6"/>
    <w:rsid w:val="004D14E2"/>
    <w:rsid w:val="004D48B2"/>
    <w:rsid w:val="004D54DE"/>
    <w:rsid w:val="004D75E2"/>
    <w:rsid w:val="004E41D8"/>
    <w:rsid w:val="004E7D1A"/>
    <w:rsid w:val="004F77E1"/>
    <w:rsid w:val="00506CB2"/>
    <w:rsid w:val="005179D6"/>
    <w:rsid w:val="00517ABB"/>
    <w:rsid w:val="005223E9"/>
    <w:rsid w:val="0052629C"/>
    <w:rsid w:val="00527967"/>
    <w:rsid w:val="005307C1"/>
    <w:rsid w:val="005341F9"/>
    <w:rsid w:val="005371E3"/>
    <w:rsid w:val="00540DEC"/>
    <w:rsid w:val="00541D8D"/>
    <w:rsid w:val="00551B3C"/>
    <w:rsid w:val="0055356F"/>
    <w:rsid w:val="00563936"/>
    <w:rsid w:val="00566090"/>
    <w:rsid w:val="0057112F"/>
    <w:rsid w:val="0057238B"/>
    <w:rsid w:val="00573A44"/>
    <w:rsid w:val="00577ECA"/>
    <w:rsid w:val="00590709"/>
    <w:rsid w:val="00592C8B"/>
    <w:rsid w:val="005961E9"/>
    <w:rsid w:val="005A1EBB"/>
    <w:rsid w:val="005A1F4A"/>
    <w:rsid w:val="005B1941"/>
    <w:rsid w:val="005B2236"/>
    <w:rsid w:val="005B6FB6"/>
    <w:rsid w:val="005C0A06"/>
    <w:rsid w:val="005C3736"/>
    <w:rsid w:val="005C74D4"/>
    <w:rsid w:val="005E23A1"/>
    <w:rsid w:val="005E338B"/>
    <w:rsid w:val="005E3788"/>
    <w:rsid w:val="005F1D96"/>
    <w:rsid w:val="005F2EBA"/>
    <w:rsid w:val="005F41C3"/>
    <w:rsid w:val="005F4FBA"/>
    <w:rsid w:val="005F6B75"/>
    <w:rsid w:val="00604E95"/>
    <w:rsid w:val="006061B9"/>
    <w:rsid w:val="00623A05"/>
    <w:rsid w:val="00625AF4"/>
    <w:rsid w:val="0062668E"/>
    <w:rsid w:val="006336F2"/>
    <w:rsid w:val="0064217E"/>
    <w:rsid w:val="00644B98"/>
    <w:rsid w:val="00647F5D"/>
    <w:rsid w:val="00651986"/>
    <w:rsid w:val="006716C0"/>
    <w:rsid w:val="006757D5"/>
    <w:rsid w:val="00682A65"/>
    <w:rsid w:val="00694B0A"/>
    <w:rsid w:val="006963C1"/>
    <w:rsid w:val="006A2803"/>
    <w:rsid w:val="006A7B0C"/>
    <w:rsid w:val="006B5904"/>
    <w:rsid w:val="006C2070"/>
    <w:rsid w:val="006C25FB"/>
    <w:rsid w:val="006C7A24"/>
    <w:rsid w:val="006D27E9"/>
    <w:rsid w:val="006D2C07"/>
    <w:rsid w:val="006D4D26"/>
    <w:rsid w:val="006D5FF1"/>
    <w:rsid w:val="006E127F"/>
    <w:rsid w:val="006E3B1E"/>
    <w:rsid w:val="007131CA"/>
    <w:rsid w:val="00713B8A"/>
    <w:rsid w:val="00727F0E"/>
    <w:rsid w:val="00730190"/>
    <w:rsid w:val="00735F26"/>
    <w:rsid w:val="00736102"/>
    <w:rsid w:val="00743831"/>
    <w:rsid w:val="00746B85"/>
    <w:rsid w:val="00751C74"/>
    <w:rsid w:val="00752364"/>
    <w:rsid w:val="00754F84"/>
    <w:rsid w:val="00756070"/>
    <w:rsid w:val="00760CDB"/>
    <w:rsid w:val="007644E1"/>
    <w:rsid w:val="00764AB8"/>
    <w:rsid w:val="007744DF"/>
    <w:rsid w:val="0077697C"/>
    <w:rsid w:val="00780CEA"/>
    <w:rsid w:val="00784AFF"/>
    <w:rsid w:val="00785DC9"/>
    <w:rsid w:val="007877A9"/>
    <w:rsid w:val="007A2F54"/>
    <w:rsid w:val="007A33CB"/>
    <w:rsid w:val="007A505A"/>
    <w:rsid w:val="007B1797"/>
    <w:rsid w:val="007C013D"/>
    <w:rsid w:val="007C2EF6"/>
    <w:rsid w:val="007C4D93"/>
    <w:rsid w:val="007D0853"/>
    <w:rsid w:val="007D6007"/>
    <w:rsid w:val="007E2572"/>
    <w:rsid w:val="007F7055"/>
    <w:rsid w:val="007F7887"/>
    <w:rsid w:val="00800125"/>
    <w:rsid w:val="0080022B"/>
    <w:rsid w:val="00803436"/>
    <w:rsid w:val="008111B6"/>
    <w:rsid w:val="00817902"/>
    <w:rsid w:val="008211A7"/>
    <w:rsid w:val="00822BA9"/>
    <w:rsid w:val="00822CCB"/>
    <w:rsid w:val="00824E2A"/>
    <w:rsid w:val="00844769"/>
    <w:rsid w:val="00846A9B"/>
    <w:rsid w:val="008533DC"/>
    <w:rsid w:val="00854DE6"/>
    <w:rsid w:val="00855EAC"/>
    <w:rsid w:val="008616E7"/>
    <w:rsid w:val="00864881"/>
    <w:rsid w:val="008659A6"/>
    <w:rsid w:val="0086733B"/>
    <w:rsid w:val="00867F7D"/>
    <w:rsid w:val="008736AA"/>
    <w:rsid w:val="00874BC0"/>
    <w:rsid w:val="008773BD"/>
    <w:rsid w:val="00882FC7"/>
    <w:rsid w:val="00885B70"/>
    <w:rsid w:val="008931D5"/>
    <w:rsid w:val="0089753E"/>
    <w:rsid w:val="008B065E"/>
    <w:rsid w:val="008B0813"/>
    <w:rsid w:val="008B6057"/>
    <w:rsid w:val="008B7A6A"/>
    <w:rsid w:val="008C137C"/>
    <w:rsid w:val="008D7168"/>
    <w:rsid w:val="008E6C47"/>
    <w:rsid w:val="008E6C74"/>
    <w:rsid w:val="008E721A"/>
    <w:rsid w:val="008F2763"/>
    <w:rsid w:val="008F5E5E"/>
    <w:rsid w:val="009009A7"/>
    <w:rsid w:val="0090768D"/>
    <w:rsid w:val="009127C3"/>
    <w:rsid w:val="00923221"/>
    <w:rsid w:val="00924FF1"/>
    <w:rsid w:val="00926120"/>
    <w:rsid w:val="0093619C"/>
    <w:rsid w:val="00936CF0"/>
    <w:rsid w:val="00943483"/>
    <w:rsid w:val="009468A1"/>
    <w:rsid w:val="00951E65"/>
    <w:rsid w:val="0095442A"/>
    <w:rsid w:val="00957C77"/>
    <w:rsid w:val="0096086B"/>
    <w:rsid w:val="00961322"/>
    <w:rsid w:val="00963B1B"/>
    <w:rsid w:val="009654C1"/>
    <w:rsid w:val="00967EDF"/>
    <w:rsid w:val="00971F2F"/>
    <w:rsid w:val="009759B5"/>
    <w:rsid w:val="0098247B"/>
    <w:rsid w:val="0098489E"/>
    <w:rsid w:val="00987220"/>
    <w:rsid w:val="009946F3"/>
    <w:rsid w:val="00997B27"/>
    <w:rsid w:val="009A02D9"/>
    <w:rsid w:val="009B1346"/>
    <w:rsid w:val="009B1B68"/>
    <w:rsid w:val="009B561F"/>
    <w:rsid w:val="009B6F92"/>
    <w:rsid w:val="009C0BD2"/>
    <w:rsid w:val="009C2D76"/>
    <w:rsid w:val="009C54B1"/>
    <w:rsid w:val="009D20B6"/>
    <w:rsid w:val="009D2E09"/>
    <w:rsid w:val="009E10E5"/>
    <w:rsid w:val="009E3610"/>
    <w:rsid w:val="009F4A29"/>
    <w:rsid w:val="009F62CC"/>
    <w:rsid w:val="00A02F94"/>
    <w:rsid w:val="00A06573"/>
    <w:rsid w:val="00A15B3F"/>
    <w:rsid w:val="00A2014C"/>
    <w:rsid w:val="00A20952"/>
    <w:rsid w:val="00A225AC"/>
    <w:rsid w:val="00A22E7E"/>
    <w:rsid w:val="00A35391"/>
    <w:rsid w:val="00A36AA7"/>
    <w:rsid w:val="00A46A0C"/>
    <w:rsid w:val="00A5035B"/>
    <w:rsid w:val="00A52854"/>
    <w:rsid w:val="00A5797A"/>
    <w:rsid w:val="00A62A80"/>
    <w:rsid w:val="00A64705"/>
    <w:rsid w:val="00A67206"/>
    <w:rsid w:val="00A73EDB"/>
    <w:rsid w:val="00A81D92"/>
    <w:rsid w:val="00A86B1F"/>
    <w:rsid w:val="00A90174"/>
    <w:rsid w:val="00A90B6E"/>
    <w:rsid w:val="00AA07D5"/>
    <w:rsid w:val="00AA1BCF"/>
    <w:rsid w:val="00AA1EF1"/>
    <w:rsid w:val="00AA34F1"/>
    <w:rsid w:val="00AA3C22"/>
    <w:rsid w:val="00AB32D6"/>
    <w:rsid w:val="00AB3C8F"/>
    <w:rsid w:val="00AC1430"/>
    <w:rsid w:val="00AC3F62"/>
    <w:rsid w:val="00AD3A58"/>
    <w:rsid w:val="00AD4877"/>
    <w:rsid w:val="00AD5FE6"/>
    <w:rsid w:val="00AF0396"/>
    <w:rsid w:val="00B07BD7"/>
    <w:rsid w:val="00B12FD1"/>
    <w:rsid w:val="00B14E49"/>
    <w:rsid w:val="00B16AAC"/>
    <w:rsid w:val="00B17039"/>
    <w:rsid w:val="00B179D0"/>
    <w:rsid w:val="00B2428B"/>
    <w:rsid w:val="00B260EB"/>
    <w:rsid w:val="00B3174A"/>
    <w:rsid w:val="00B328DE"/>
    <w:rsid w:val="00B36BF3"/>
    <w:rsid w:val="00B421D2"/>
    <w:rsid w:val="00B6609A"/>
    <w:rsid w:val="00B718F1"/>
    <w:rsid w:val="00B72B49"/>
    <w:rsid w:val="00B75477"/>
    <w:rsid w:val="00B83650"/>
    <w:rsid w:val="00B85316"/>
    <w:rsid w:val="00BA0E02"/>
    <w:rsid w:val="00BA2834"/>
    <w:rsid w:val="00BA54D9"/>
    <w:rsid w:val="00BB21FF"/>
    <w:rsid w:val="00BB58A9"/>
    <w:rsid w:val="00BB58EF"/>
    <w:rsid w:val="00BB76D1"/>
    <w:rsid w:val="00BC0799"/>
    <w:rsid w:val="00BC134B"/>
    <w:rsid w:val="00BC6C31"/>
    <w:rsid w:val="00BD0272"/>
    <w:rsid w:val="00BF6443"/>
    <w:rsid w:val="00BF660C"/>
    <w:rsid w:val="00C0463C"/>
    <w:rsid w:val="00C10A7E"/>
    <w:rsid w:val="00C1296B"/>
    <w:rsid w:val="00C14726"/>
    <w:rsid w:val="00C14BE7"/>
    <w:rsid w:val="00C258FA"/>
    <w:rsid w:val="00C319A6"/>
    <w:rsid w:val="00C36258"/>
    <w:rsid w:val="00C4643F"/>
    <w:rsid w:val="00C4712B"/>
    <w:rsid w:val="00C54E79"/>
    <w:rsid w:val="00C637A4"/>
    <w:rsid w:val="00C75B62"/>
    <w:rsid w:val="00C82ECC"/>
    <w:rsid w:val="00C83C7F"/>
    <w:rsid w:val="00C94215"/>
    <w:rsid w:val="00CA4270"/>
    <w:rsid w:val="00CA7D05"/>
    <w:rsid w:val="00CB4150"/>
    <w:rsid w:val="00CC425C"/>
    <w:rsid w:val="00CC5A5C"/>
    <w:rsid w:val="00CD48E8"/>
    <w:rsid w:val="00CD4C42"/>
    <w:rsid w:val="00CE1D80"/>
    <w:rsid w:val="00CE4F4C"/>
    <w:rsid w:val="00CE64D7"/>
    <w:rsid w:val="00CF224D"/>
    <w:rsid w:val="00D00AA2"/>
    <w:rsid w:val="00D03582"/>
    <w:rsid w:val="00D1446D"/>
    <w:rsid w:val="00D16CDA"/>
    <w:rsid w:val="00D27408"/>
    <w:rsid w:val="00D3027C"/>
    <w:rsid w:val="00D34B94"/>
    <w:rsid w:val="00D37291"/>
    <w:rsid w:val="00D37CC0"/>
    <w:rsid w:val="00D44E8F"/>
    <w:rsid w:val="00D45361"/>
    <w:rsid w:val="00D51297"/>
    <w:rsid w:val="00D56698"/>
    <w:rsid w:val="00D62E3C"/>
    <w:rsid w:val="00D672BC"/>
    <w:rsid w:val="00D72DEF"/>
    <w:rsid w:val="00D7417E"/>
    <w:rsid w:val="00D7495A"/>
    <w:rsid w:val="00D7523A"/>
    <w:rsid w:val="00D93FB9"/>
    <w:rsid w:val="00DA604B"/>
    <w:rsid w:val="00DA626A"/>
    <w:rsid w:val="00DB480E"/>
    <w:rsid w:val="00DB7D16"/>
    <w:rsid w:val="00DC10B8"/>
    <w:rsid w:val="00DC356A"/>
    <w:rsid w:val="00DC3DBF"/>
    <w:rsid w:val="00DF1679"/>
    <w:rsid w:val="00DF7EA0"/>
    <w:rsid w:val="00E01B9B"/>
    <w:rsid w:val="00E0619F"/>
    <w:rsid w:val="00E065BF"/>
    <w:rsid w:val="00E07C3B"/>
    <w:rsid w:val="00E16E35"/>
    <w:rsid w:val="00E23318"/>
    <w:rsid w:val="00E2618B"/>
    <w:rsid w:val="00E338C6"/>
    <w:rsid w:val="00E37C76"/>
    <w:rsid w:val="00E43F7E"/>
    <w:rsid w:val="00E469EB"/>
    <w:rsid w:val="00E50322"/>
    <w:rsid w:val="00E5666B"/>
    <w:rsid w:val="00E6557C"/>
    <w:rsid w:val="00E705F6"/>
    <w:rsid w:val="00E73EDD"/>
    <w:rsid w:val="00E816CE"/>
    <w:rsid w:val="00E84B1F"/>
    <w:rsid w:val="00E90C96"/>
    <w:rsid w:val="00E91791"/>
    <w:rsid w:val="00E93FE9"/>
    <w:rsid w:val="00E94A97"/>
    <w:rsid w:val="00E97135"/>
    <w:rsid w:val="00E975E9"/>
    <w:rsid w:val="00EA15FE"/>
    <w:rsid w:val="00EA23F9"/>
    <w:rsid w:val="00EA3D67"/>
    <w:rsid w:val="00EB030C"/>
    <w:rsid w:val="00EB1C9B"/>
    <w:rsid w:val="00EB321F"/>
    <w:rsid w:val="00EC2AAF"/>
    <w:rsid w:val="00EC4F3B"/>
    <w:rsid w:val="00EE0597"/>
    <w:rsid w:val="00EE1650"/>
    <w:rsid w:val="00EE3475"/>
    <w:rsid w:val="00EE3880"/>
    <w:rsid w:val="00EE404B"/>
    <w:rsid w:val="00EF43AF"/>
    <w:rsid w:val="00EF6C88"/>
    <w:rsid w:val="00F16907"/>
    <w:rsid w:val="00F21AF6"/>
    <w:rsid w:val="00F22FBE"/>
    <w:rsid w:val="00F3180C"/>
    <w:rsid w:val="00F3571A"/>
    <w:rsid w:val="00F43B02"/>
    <w:rsid w:val="00F55A16"/>
    <w:rsid w:val="00F645D7"/>
    <w:rsid w:val="00F709F9"/>
    <w:rsid w:val="00F76579"/>
    <w:rsid w:val="00F771E0"/>
    <w:rsid w:val="00FA1360"/>
    <w:rsid w:val="00FB0216"/>
    <w:rsid w:val="00FB3170"/>
    <w:rsid w:val="00FC5F23"/>
    <w:rsid w:val="00FC64EB"/>
    <w:rsid w:val="00FD297E"/>
    <w:rsid w:val="00FD378E"/>
    <w:rsid w:val="00FE26BC"/>
    <w:rsid w:val="00FE7FF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A58"/>
  </w:style>
  <w:style w:type="paragraph" w:styleId="Naslov1">
    <w:name w:val="heading 1"/>
    <w:basedOn w:val="Normal"/>
    <w:next w:val="Normal"/>
    <w:link w:val="Naslov1Char"/>
    <w:uiPriority w:val="9"/>
    <w:qFormat/>
    <w:rsid w:val="005C3736"/>
    <w:pPr>
      <w:keepNext/>
      <w:keepLines/>
      <w:spacing w:before="480" w:after="0"/>
      <w:outlineLvl w:val="0"/>
    </w:pPr>
    <w:rPr>
      <w:rFonts w:ascii="Sylfaen" w:eastAsiaTheme="majorEastAsia" w:hAnsi="Sylfaen" w:cstheme="majorBidi"/>
      <w:b/>
      <w:bCs/>
      <w:sz w:val="28"/>
      <w:szCs w:val="28"/>
    </w:rPr>
  </w:style>
  <w:style w:type="paragraph" w:styleId="Naslov2">
    <w:name w:val="heading 2"/>
    <w:basedOn w:val="Normal"/>
    <w:next w:val="Normal"/>
    <w:link w:val="Naslov2Char"/>
    <w:uiPriority w:val="9"/>
    <w:unhideWhenUsed/>
    <w:qFormat/>
    <w:rsid w:val="00280B37"/>
    <w:pPr>
      <w:keepNext/>
      <w:keepLines/>
      <w:spacing w:before="200" w:after="0"/>
      <w:outlineLvl w:val="1"/>
    </w:pPr>
    <w:rPr>
      <w:rFonts w:asciiTheme="majorHAnsi" w:eastAsiaTheme="majorEastAsia" w:hAnsiTheme="majorHAnsi" w:cstheme="majorBidi"/>
      <w:b/>
      <w:bCs/>
      <w:sz w:val="26"/>
      <w:szCs w:val="26"/>
    </w:rPr>
  </w:style>
  <w:style w:type="paragraph" w:styleId="Naslov3">
    <w:name w:val="heading 3"/>
    <w:basedOn w:val="Normal"/>
    <w:next w:val="Normal"/>
    <w:link w:val="Naslov3Char"/>
    <w:uiPriority w:val="9"/>
    <w:unhideWhenUsed/>
    <w:qFormat/>
    <w:rsid w:val="00563936"/>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rsid w:val="005E338B"/>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ormal"/>
    <w:next w:val="Normal"/>
    <w:link w:val="Naslov6Char"/>
    <w:uiPriority w:val="9"/>
    <w:semiHidden/>
    <w:unhideWhenUsed/>
    <w:qFormat/>
    <w:rsid w:val="0047479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C3736"/>
    <w:rPr>
      <w:rFonts w:ascii="Sylfaen" w:eastAsiaTheme="majorEastAsia" w:hAnsi="Sylfaen" w:cstheme="majorBidi"/>
      <w:b/>
      <w:bCs/>
      <w:sz w:val="28"/>
      <w:szCs w:val="28"/>
    </w:rPr>
  </w:style>
  <w:style w:type="character" w:customStyle="1" w:styleId="Naslov2Char">
    <w:name w:val="Naslov 2 Char"/>
    <w:basedOn w:val="Zadanifontodlomka"/>
    <w:link w:val="Naslov2"/>
    <w:uiPriority w:val="9"/>
    <w:rsid w:val="00280B37"/>
    <w:rPr>
      <w:rFonts w:asciiTheme="majorHAnsi" w:eastAsiaTheme="majorEastAsia" w:hAnsiTheme="majorHAnsi" w:cstheme="majorBidi"/>
      <w:b/>
      <w:bCs/>
      <w:sz w:val="26"/>
      <w:szCs w:val="26"/>
    </w:rPr>
  </w:style>
  <w:style w:type="paragraph" w:customStyle="1" w:styleId="t-9-8">
    <w:name w:val="t-9-8"/>
    <w:basedOn w:val="Normal"/>
    <w:rsid w:val="006E3B1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3Char">
    <w:name w:val="Naslov 3 Char"/>
    <w:basedOn w:val="Zadanifontodlomka"/>
    <w:link w:val="Naslov3"/>
    <w:uiPriority w:val="9"/>
    <w:rsid w:val="00563936"/>
    <w:rPr>
      <w:rFonts w:asciiTheme="majorHAnsi" w:eastAsiaTheme="majorEastAsia" w:hAnsiTheme="majorHAnsi" w:cstheme="majorBidi"/>
      <w:b/>
      <w:bCs/>
      <w:color w:val="4F81BD" w:themeColor="accent1"/>
    </w:rPr>
  </w:style>
  <w:style w:type="paragraph" w:styleId="TOCNaslov">
    <w:name w:val="TOC Heading"/>
    <w:basedOn w:val="Naslov1"/>
    <w:next w:val="Normal"/>
    <w:uiPriority w:val="39"/>
    <w:unhideWhenUsed/>
    <w:qFormat/>
    <w:rsid w:val="008B7A6A"/>
    <w:pPr>
      <w:outlineLvl w:val="9"/>
    </w:pPr>
    <w:rPr>
      <w:lang w:val="en-US" w:eastAsia="ja-JP"/>
    </w:rPr>
  </w:style>
  <w:style w:type="paragraph" w:styleId="Sadraj1">
    <w:name w:val="toc 1"/>
    <w:basedOn w:val="Normal"/>
    <w:next w:val="Normal"/>
    <w:autoRedefine/>
    <w:uiPriority w:val="39"/>
    <w:unhideWhenUsed/>
    <w:rsid w:val="008B7A6A"/>
    <w:pPr>
      <w:spacing w:after="100"/>
    </w:pPr>
  </w:style>
  <w:style w:type="paragraph" w:styleId="Sadraj2">
    <w:name w:val="toc 2"/>
    <w:basedOn w:val="Normal"/>
    <w:next w:val="Normal"/>
    <w:autoRedefine/>
    <w:uiPriority w:val="39"/>
    <w:unhideWhenUsed/>
    <w:rsid w:val="008B7A6A"/>
    <w:pPr>
      <w:spacing w:after="100"/>
      <w:ind w:left="220"/>
    </w:pPr>
  </w:style>
  <w:style w:type="paragraph" w:styleId="Sadraj3">
    <w:name w:val="toc 3"/>
    <w:basedOn w:val="Normal"/>
    <w:next w:val="Normal"/>
    <w:autoRedefine/>
    <w:uiPriority w:val="39"/>
    <w:unhideWhenUsed/>
    <w:rsid w:val="008B7A6A"/>
    <w:pPr>
      <w:spacing w:after="100"/>
      <w:ind w:left="440"/>
    </w:pPr>
  </w:style>
  <w:style w:type="character" w:styleId="Hiperveza">
    <w:name w:val="Hyperlink"/>
    <w:basedOn w:val="Zadanifontodlomka"/>
    <w:uiPriority w:val="99"/>
    <w:unhideWhenUsed/>
    <w:rsid w:val="008B7A6A"/>
    <w:rPr>
      <w:color w:val="0000FF" w:themeColor="hyperlink"/>
      <w:u w:val="single"/>
    </w:rPr>
  </w:style>
  <w:style w:type="paragraph" w:styleId="Tekstbalonia">
    <w:name w:val="Balloon Text"/>
    <w:basedOn w:val="Normal"/>
    <w:link w:val="TekstbaloniaChar"/>
    <w:uiPriority w:val="99"/>
    <w:semiHidden/>
    <w:unhideWhenUsed/>
    <w:rsid w:val="008B7A6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B7A6A"/>
    <w:rPr>
      <w:rFonts w:ascii="Tahoma" w:hAnsi="Tahoma" w:cs="Tahoma"/>
      <w:sz w:val="16"/>
      <w:szCs w:val="16"/>
    </w:rPr>
  </w:style>
  <w:style w:type="paragraph" w:styleId="Zaglavlje">
    <w:name w:val="header"/>
    <w:basedOn w:val="Normal"/>
    <w:link w:val="ZaglavljeChar"/>
    <w:uiPriority w:val="99"/>
    <w:unhideWhenUsed/>
    <w:rsid w:val="00EF43A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F43AF"/>
  </w:style>
  <w:style w:type="paragraph" w:styleId="Podnoje">
    <w:name w:val="footer"/>
    <w:basedOn w:val="Normal"/>
    <w:link w:val="PodnojeChar"/>
    <w:uiPriority w:val="99"/>
    <w:unhideWhenUsed/>
    <w:rsid w:val="00EF43A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F43AF"/>
  </w:style>
  <w:style w:type="paragraph" w:styleId="Odlomakpopisa">
    <w:name w:val="List Paragraph"/>
    <w:aliases w:val="Heading 12,heading 1,naslov 1,Naslov 12,Graf,Paragraph,Paragraphe de liste PBLH,Graph &amp; Table tite,Normal bullet 2,Bullet list,Figure_name,Equipment,Numbered Indented Text,lp1,List Paragraph11,List Paragraph Char Char Char,Citation List,2"/>
    <w:basedOn w:val="Normal"/>
    <w:link w:val="OdlomakpopisaChar"/>
    <w:uiPriority w:val="34"/>
    <w:qFormat/>
    <w:rsid w:val="00882FC7"/>
    <w:pPr>
      <w:ind w:left="720"/>
      <w:contextualSpacing/>
    </w:pPr>
  </w:style>
  <w:style w:type="character" w:customStyle="1" w:styleId="OdlomakpopisaChar">
    <w:name w:val="Odlomak popisa Char"/>
    <w:aliases w:val="Heading 12 Char,heading 1 Char,naslov 1 Char,Naslov 12 Char,Graf Char,Paragraph Char,Paragraphe de liste PBLH Char,Graph &amp; Table tite Char,Normal bullet 2 Char,Bullet list Char,Figure_name Char,Equipment Char,lp1 Char,2 Char"/>
    <w:basedOn w:val="Zadanifontodlomka"/>
    <w:link w:val="Odlomakpopisa"/>
    <w:uiPriority w:val="34"/>
    <w:qFormat/>
    <w:locked/>
    <w:rsid w:val="00276E2C"/>
  </w:style>
  <w:style w:type="table" w:styleId="Reetkatablice">
    <w:name w:val="Table Grid"/>
    <w:basedOn w:val="Obinatablica"/>
    <w:uiPriority w:val="59"/>
    <w:rsid w:val="001B7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EE3880"/>
    <w:rPr>
      <w:color w:val="800080" w:themeColor="followedHyperlink"/>
      <w:u w:val="single"/>
    </w:rPr>
  </w:style>
  <w:style w:type="character" w:customStyle="1" w:styleId="Naslov6Char">
    <w:name w:val="Naslov 6 Char"/>
    <w:basedOn w:val="Zadanifontodlomka"/>
    <w:link w:val="Naslov6"/>
    <w:uiPriority w:val="9"/>
    <w:semiHidden/>
    <w:rsid w:val="00474793"/>
    <w:rPr>
      <w:rFonts w:asciiTheme="majorHAnsi" w:eastAsiaTheme="majorEastAsia" w:hAnsiTheme="majorHAnsi" w:cstheme="majorBidi"/>
      <w:i/>
      <w:iCs/>
      <w:color w:val="243F60" w:themeColor="accent1" w:themeShade="7F"/>
    </w:rPr>
  </w:style>
  <w:style w:type="paragraph" w:styleId="Tekstfusnote">
    <w:name w:val="footnote text"/>
    <w:basedOn w:val="Normal"/>
    <w:link w:val="TekstfusnoteChar"/>
    <w:uiPriority w:val="99"/>
    <w:semiHidden/>
    <w:unhideWhenUsed/>
    <w:rsid w:val="0033446D"/>
    <w:pPr>
      <w:spacing w:after="0" w:line="240" w:lineRule="auto"/>
    </w:pPr>
    <w:rPr>
      <w:sz w:val="20"/>
      <w:szCs w:val="20"/>
    </w:rPr>
  </w:style>
  <w:style w:type="character" w:customStyle="1" w:styleId="TekstfusnoteChar">
    <w:name w:val="Tekst fusnote Char"/>
    <w:basedOn w:val="Zadanifontodlomka"/>
    <w:link w:val="Tekstfusnote"/>
    <w:uiPriority w:val="99"/>
    <w:semiHidden/>
    <w:rsid w:val="0033446D"/>
    <w:rPr>
      <w:sz w:val="20"/>
      <w:szCs w:val="20"/>
    </w:rPr>
  </w:style>
  <w:style w:type="character" w:styleId="Referencafusnote">
    <w:name w:val="footnote reference"/>
    <w:basedOn w:val="Zadanifontodlomka"/>
    <w:uiPriority w:val="99"/>
    <w:semiHidden/>
    <w:unhideWhenUsed/>
    <w:rsid w:val="0033446D"/>
    <w:rPr>
      <w:vertAlign w:val="superscript"/>
    </w:rPr>
  </w:style>
  <w:style w:type="character" w:styleId="Referencakomentara">
    <w:name w:val="annotation reference"/>
    <w:basedOn w:val="Zadanifontodlomka"/>
    <w:uiPriority w:val="99"/>
    <w:semiHidden/>
    <w:unhideWhenUsed/>
    <w:rsid w:val="00785DC9"/>
    <w:rPr>
      <w:sz w:val="16"/>
      <w:szCs w:val="16"/>
    </w:rPr>
  </w:style>
  <w:style w:type="paragraph" w:styleId="Tekstkomentara">
    <w:name w:val="annotation text"/>
    <w:basedOn w:val="Normal"/>
    <w:link w:val="TekstkomentaraChar"/>
    <w:uiPriority w:val="99"/>
    <w:semiHidden/>
    <w:unhideWhenUsed/>
    <w:rsid w:val="00785DC9"/>
    <w:pPr>
      <w:spacing w:line="240" w:lineRule="auto"/>
    </w:pPr>
    <w:rPr>
      <w:sz w:val="20"/>
      <w:szCs w:val="20"/>
    </w:rPr>
  </w:style>
  <w:style w:type="character" w:customStyle="1" w:styleId="TekstkomentaraChar">
    <w:name w:val="Tekst komentara Char"/>
    <w:basedOn w:val="Zadanifontodlomka"/>
    <w:link w:val="Tekstkomentara"/>
    <w:uiPriority w:val="99"/>
    <w:semiHidden/>
    <w:rsid w:val="00785DC9"/>
    <w:rPr>
      <w:sz w:val="20"/>
      <w:szCs w:val="20"/>
    </w:rPr>
  </w:style>
  <w:style w:type="paragraph" w:styleId="Predmetkomentara">
    <w:name w:val="annotation subject"/>
    <w:basedOn w:val="Tekstkomentara"/>
    <w:next w:val="Tekstkomentara"/>
    <w:link w:val="PredmetkomentaraChar"/>
    <w:uiPriority w:val="99"/>
    <w:semiHidden/>
    <w:unhideWhenUsed/>
    <w:rsid w:val="00785DC9"/>
    <w:rPr>
      <w:b/>
      <w:bCs/>
    </w:rPr>
  </w:style>
  <w:style w:type="character" w:customStyle="1" w:styleId="PredmetkomentaraChar">
    <w:name w:val="Predmet komentara Char"/>
    <w:basedOn w:val="TekstkomentaraChar"/>
    <w:link w:val="Predmetkomentara"/>
    <w:uiPriority w:val="99"/>
    <w:semiHidden/>
    <w:rsid w:val="00785DC9"/>
    <w:rPr>
      <w:b/>
      <w:bCs/>
      <w:sz w:val="20"/>
      <w:szCs w:val="20"/>
    </w:rPr>
  </w:style>
  <w:style w:type="paragraph" w:styleId="Podnaslov">
    <w:name w:val="Subtitle"/>
    <w:basedOn w:val="Normal"/>
    <w:next w:val="Normal"/>
    <w:link w:val="PodnaslovChar"/>
    <w:uiPriority w:val="11"/>
    <w:qFormat/>
    <w:rsid w:val="00270DD9"/>
    <w:pPr>
      <w:numPr>
        <w:ilvl w:val="1"/>
      </w:numPr>
      <w:spacing w:after="160"/>
    </w:pPr>
    <w:rPr>
      <w:rFonts w:eastAsiaTheme="minorEastAsia"/>
      <w:color w:val="5A5A5A" w:themeColor="text1" w:themeTint="A5"/>
      <w:spacing w:val="15"/>
    </w:rPr>
  </w:style>
  <w:style w:type="character" w:customStyle="1" w:styleId="PodnaslovChar">
    <w:name w:val="Podnaslov Char"/>
    <w:basedOn w:val="Zadanifontodlomka"/>
    <w:link w:val="Podnaslov"/>
    <w:uiPriority w:val="11"/>
    <w:rsid w:val="00270DD9"/>
    <w:rPr>
      <w:rFonts w:eastAsiaTheme="minorEastAsia"/>
      <w:color w:val="5A5A5A" w:themeColor="text1" w:themeTint="A5"/>
      <w:spacing w:val="15"/>
    </w:rPr>
  </w:style>
  <w:style w:type="paragraph" w:customStyle="1" w:styleId="StyleHeading1Arial11ptNotBoldLeft">
    <w:name w:val="Style Heading 1 + Arial 11 pt Not Bold Left"/>
    <w:basedOn w:val="Naslov1"/>
    <w:rsid w:val="004E7D1A"/>
    <w:pPr>
      <w:keepLines w:val="0"/>
      <w:tabs>
        <w:tab w:val="num" w:pos="405"/>
      </w:tabs>
      <w:spacing w:before="0" w:line="240" w:lineRule="auto"/>
      <w:ind w:left="405" w:hanging="405"/>
    </w:pPr>
    <w:rPr>
      <w:rFonts w:ascii="Arial" w:eastAsia="Times New Roman" w:hAnsi="Arial" w:cs="Times New Roman"/>
      <w:bCs w:val="0"/>
      <w:sz w:val="24"/>
      <w:szCs w:val="20"/>
    </w:rPr>
  </w:style>
  <w:style w:type="character" w:customStyle="1" w:styleId="Naslov4Char">
    <w:name w:val="Naslov 4 Char"/>
    <w:basedOn w:val="Zadanifontodlomka"/>
    <w:link w:val="Naslov4"/>
    <w:uiPriority w:val="9"/>
    <w:semiHidden/>
    <w:rsid w:val="005E338B"/>
    <w:rPr>
      <w:rFonts w:asciiTheme="majorHAnsi" w:eastAsiaTheme="majorEastAsia" w:hAnsiTheme="majorHAnsi" w:cstheme="majorBidi"/>
      <w:b/>
      <w:bCs/>
      <w:i/>
      <w:iCs/>
      <w:color w:val="4F81BD" w:themeColor="accent1"/>
    </w:rPr>
  </w:style>
  <w:style w:type="character" w:styleId="Tekstrezerviranogmjesta">
    <w:name w:val="Placeholder Text"/>
    <w:basedOn w:val="Zadanifontodlomka"/>
    <w:uiPriority w:val="99"/>
    <w:semiHidden/>
    <w:rsid w:val="001C3065"/>
    <w:rPr>
      <w:color w:val="808080"/>
    </w:rPr>
  </w:style>
  <w:style w:type="paragraph" w:customStyle="1" w:styleId="Default">
    <w:name w:val="Default"/>
    <w:rsid w:val="006757D5"/>
    <w:pPr>
      <w:autoSpaceDE w:val="0"/>
      <w:autoSpaceDN w:val="0"/>
      <w:adjustRightInd w:val="0"/>
      <w:spacing w:after="0" w:line="240" w:lineRule="auto"/>
    </w:pPr>
    <w:rPr>
      <w:rFonts w:ascii="Arial" w:hAnsi="Arial" w:cs="Arial"/>
      <w:color w:val="000000"/>
      <w:sz w:val="24"/>
      <w:szCs w:val="24"/>
    </w:rPr>
  </w:style>
  <w:style w:type="paragraph" w:styleId="Tijeloteksta">
    <w:name w:val="Body Text"/>
    <w:basedOn w:val="Normal"/>
    <w:link w:val="TijelotekstaChar"/>
    <w:uiPriority w:val="1"/>
    <w:qFormat/>
    <w:rsid w:val="00644B98"/>
    <w:pPr>
      <w:widowControl w:val="0"/>
      <w:autoSpaceDE w:val="0"/>
      <w:autoSpaceDN w:val="0"/>
      <w:spacing w:after="0" w:line="240" w:lineRule="auto"/>
    </w:pPr>
    <w:rPr>
      <w:rFonts w:ascii="Arial" w:eastAsia="Arial" w:hAnsi="Arial" w:cs="Arial"/>
      <w:lang w:eastAsia="hr-HR" w:bidi="hr-HR"/>
    </w:rPr>
  </w:style>
  <w:style w:type="character" w:customStyle="1" w:styleId="TijelotekstaChar">
    <w:name w:val="Tijelo teksta Char"/>
    <w:basedOn w:val="Zadanifontodlomka"/>
    <w:link w:val="Tijeloteksta"/>
    <w:uiPriority w:val="1"/>
    <w:rsid w:val="00644B98"/>
    <w:rPr>
      <w:rFonts w:ascii="Arial" w:eastAsia="Arial" w:hAnsi="Arial" w:cs="Arial"/>
      <w:lang w:eastAsia="hr-HR" w:bidi="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A58"/>
  </w:style>
  <w:style w:type="paragraph" w:styleId="Naslov1">
    <w:name w:val="heading 1"/>
    <w:basedOn w:val="Normal"/>
    <w:next w:val="Normal"/>
    <w:link w:val="Naslov1Char"/>
    <w:uiPriority w:val="9"/>
    <w:qFormat/>
    <w:rsid w:val="005C3736"/>
    <w:pPr>
      <w:keepNext/>
      <w:keepLines/>
      <w:spacing w:before="480" w:after="0"/>
      <w:outlineLvl w:val="0"/>
    </w:pPr>
    <w:rPr>
      <w:rFonts w:ascii="Sylfaen" w:eastAsiaTheme="majorEastAsia" w:hAnsi="Sylfaen" w:cstheme="majorBidi"/>
      <w:b/>
      <w:bCs/>
      <w:sz w:val="28"/>
      <w:szCs w:val="28"/>
    </w:rPr>
  </w:style>
  <w:style w:type="paragraph" w:styleId="Naslov2">
    <w:name w:val="heading 2"/>
    <w:basedOn w:val="Normal"/>
    <w:next w:val="Normal"/>
    <w:link w:val="Naslov2Char"/>
    <w:uiPriority w:val="9"/>
    <w:unhideWhenUsed/>
    <w:qFormat/>
    <w:rsid w:val="00280B37"/>
    <w:pPr>
      <w:keepNext/>
      <w:keepLines/>
      <w:spacing w:before="200" w:after="0"/>
      <w:outlineLvl w:val="1"/>
    </w:pPr>
    <w:rPr>
      <w:rFonts w:asciiTheme="majorHAnsi" w:eastAsiaTheme="majorEastAsia" w:hAnsiTheme="majorHAnsi" w:cstheme="majorBidi"/>
      <w:b/>
      <w:bCs/>
      <w:sz w:val="26"/>
      <w:szCs w:val="26"/>
    </w:rPr>
  </w:style>
  <w:style w:type="paragraph" w:styleId="Naslov3">
    <w:name w:val="heading 3"/>
    <w:basedOn w:val="Normal"/>
    <w:next w:val="Normal"/>
    <w:link w:val="Naslov3Char"/>
    <w:uiPriority w:val="9"/>
    <w:unhideWhenUsed/>
    <w:qFormat/>
    <w:rsid w:val="00563936"/>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rsid w:val="005E338B"/>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ormal"/>
    <w:next w:val="Normal"/>
    <w:link w:val="Naslov6Char"/>
    <w:uiPriority w:val="9"/>
    <w:semiHidden/>
    <w:unhideWhenUsed/>
    <w:qFormat/>
    <w:rsid w:val="0047479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C3736"/>
    <w:rPr>
      <w:rFonts w:ascii="Sylfaen" w:eastAsiaTheme="majorEastAsia" w:hAnsi="Sylfaen" w:cstheme="majorBidi"/>
      <w:b/>
      <w:bCs/>
      <w:sz w:val="28"/>
      <w:szCs w:val="28"/>
    </w:rPr>
  </w:style>
  <w:style w:type="character" w:customStyle="1" w:styleId="Naslov2Char">
    <w:name w:val="Naslov 2 Char"/>
    <w:basedOn w:val="Zadanifontodlomka"/>
    <w:link w:val="Naslov2"/>
    <w:uiPriority w:val="9"/>
    <w:rsid w:val="00280B37"/>
    <w:rPr>
      <w:rFonts w:asciiTheme="majorHAnsi" w:eastAsiaTheme="majorEastAsia" w:hAnsiTheme="majorHAnsi" w:cstheme="majorBidi"/>
      <w:b/>
      <w:bCs/>
      <w:sz w:val="26"/>
      <w:szCs w:val="26"/>
    </w:rPr>
  </w:style>
  <w:style w:type="paragraph" w:customStyle="1" w:styleId="t-9-8">
    <w:name w:val="t-9-8"/>
    <w:basedOn w:val="Normal"/>
    <w:rsid w:val="006E3B1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3Char">
    <w:name w:val="Naslov 3 Char"/>
    <w:basedOn w:val="Zadanifontodlomka"/>
    <w:link w:val="Naslov3"/>
    <w:uiPriority w:val="9"/>
    <w:rsid w:val="00563936"/>
    <w:rPr>
      <w:rFonts w:asciiTheme="majorHAnsi" w:eastAsiaTheme="majorEastAsia" w:hAnsiTheme="majorHAnsi" w:cstheme="majorBidi"/>
      <w:b/>
      <w:bCs/>
      <w:color w:val="4F81BD" w:themeColor="accent1"/>
    </w:rPr>
  </w:style>
  <w:style w:type="paragraph" w:styleId="TOCNaslov">
    <w:name w:val="TOC Heading"/>
    <w:basedOn w:val="Naslov1"/>
    <w:next w:val="Normal"/>
    <w:uiPriority w:val="39"/>
    <w:unhideWhenUsed/>
    <w:qFormat/>
    <w:rsid w:val="008B7A6A"/>
    <w:pPr>
      <w:outlineLvl w:val="9"/>
    </w:pPr>
    <w:rPr>
      <w:lang w:val="en-US" w:eastAsia="ja-JP"/>
    </w:rPr>
  </w:style>
  <w:style w:type="paragraph" w:styleId="Sadraj1">
    <w:name w:val="toc 1"/>
    <w:basedOn w:val="Normal"/>
    <w:next w:val="Normal"/>
    <w:autoRedefine/>
    <w:uiPriority w:val="39"/>
    <w:unhideWhenUsed/>
    <w:rsid w:val="008B7A6A"/>
    <w:pPr>
      <w:spacing w:after="100"/>
    </w:pPr>
  </w:style>
  <w:style w:type="paragraph" w:styleId="Sadraj2">
    <w:name w:val="toc 2"/>
    <w:basedOn w:val="Normal"/>
    <w:next w:val="Normal"/>
    <w:autoRedefine/>
    <w:uiPriority w:val="39"/>
    <w:unhideWhenUsed/>
    <w:rsid w:val="008B7A6A"/>
    <w:pPr>
      <w:spacing w:after="100"/>
      <w:ind w:left="220"/>
    </w:pPr>
  </w:style>
  <w:style w:type="paragraph" w:styleId="Sadraj3">
    <w:name w:val="toc 3"/>
    <w:basedOn w:val="Normal"/>
    <w:next w:val="Normal"/>
    <w:autoRedefine/>
    <w:uiPriority w:val="39"/>
    <w:unhideWhenUsed/>
    <w:rsid w:val="008B7A6A"/>
    <w:pPr>
      <w:spacing w:after="100"/>
      <w:ind w:left="440"/>
    </w:pPr>
  </w:style>
  <w:style w:type="character" w:styleId="Hiperveza">
    <w:name w:val="Hyperlink"/>
    <w:basedOn w:val="Zadanifontodlomka"/>
    <w:uiPriority w:val="99"/>
    <w:unhideWhenUsed/>
    <w:rsid w:val="008B7A6A"/>
    <w:rPr>
      <w:color w:val="0000FF" w:themeColor="hyperlink"/>
      <w:u w:val="single"/>
    </w:rPr>
  </w:style>
  <w:style w:type="paragraph" w:styleId="Tekstbalonia">
    <w:name w:val="Balloon Text"/>
    <w:basedOn w:val="Normal"/>
    <w:link w:val="TekstbaloniaChar"/>
    <w:uiPriority w:val="99"/>
    <w:semiHidden/>
    <w:unhideWhenUsed/>
    <w:rsid w:val="008B7A6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B7A6A"/>
    <w:rPr>
      <w:rFonts w:ascii="Tahoma" w:hAnsi="Tahoma" w:cs="Tahoma"/>
      <w:sz w:val="16"/>
      <w:szCs w:val="16"/>
    </w:rPr>
  </w:style>
  <w:style w:type="paragraph" w:styleId="Zaglavlje">
    <w:name w:val="header"/>
    <w:basedOn w:val="Normal"/>
    <w:link w:val="ZaglavljeChar"/>
    <w:uiPriority w:val="99"/>
    <w:unhideWhenUsed/>
    <w:rsid w:val="00EF43A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F43AF"/>
  </w:style>
  <w:style w:type="paragraph" w:styleId="Podnoje">
    <w:name w:val="footer"/>
    <w:basedOn w:val="Normal"/>
    <w:link w:val="PodnojeChar"/>
    <w:uiPriority w:val="99"/>
    <w:unhideWhenUsed/>
    <w:rsid w:val="00EF43A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F43AF"/>
  </w:style>
  <w:style w:type="paragraph" w:styleId="Odlomakpopisa">
    <w:name w:val="List Paragraph"/>
    <w:aliases w:val="Heading 12,heading 1,naslov 1,Naslov 12,Graf,Paragraph,Paragraphe de liste PBLH,Graph &amp; Table tite,Normal bullet 2,Bullet list,Figure_name,Equipment,Numbered Indented Text,lp1,List Paragraph11,List Paragraph Char Char Char,Citation List,2"/>
    <w:basedOn w:val="Normal"/>
    <w:link w:val="OdlomakpopisaChar"/>
    <w:uiPriority w:val="34"/>
    <w:qFormat/>
    <w:rsid w:val="00882FC7"/>
    <w:pPr>
      <w:ind w:left="720"/>
      <w:contextualSpacing/>
    </w:pPr>
  </w:style>
  <w:style w:type="character" w:customStyle="1" w:styleId="OdlomakpopisaChar">
    <w:name w:val="Odlomak popisa Char"/>
    <w:aliases w:val="Heading 12 Char,heading 1 Char,naslov 1 Char,Naslov 12 Char,Graf Char,Paragraph Char,Paragraphe de liste PBLH Char,Graph &amp; Table tite Char,Normal bullet 2 Char,Bullet list Char,Figure_name Char,Equipment Char,lp1 Char,2 Char"/>
    <w:basedOn w:val="Zadanifontodlomka"/>
    <w:link w:val="Odlomakpopisa"/>
    <w:uiPriority w:val="34"/>
    <w:qFormat/>
    <w:locked/>
    <w:rsid w:val="00276E2C"/>
  </w:style>
  <w:style w:type="table" w:styleId="Reetkatablice">
    <w:name w:val="Table Grid"/>
    <w:basedOn w:val="Obinatablica"/>
    <w:uiPriority w:val="59"/>
    <w:rsid w:val="001B7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EE3880"/>
    <w:rPr>
      <w:color w:val="800080" w:themeColor="followedHyperlink"/>
      <w:u w:val="single"/>
    </w:rPr>
  </w:style>
  <w:style w:type="character" w:customStyle="1" w:styleId="Naslov6Char">
    <w:name w:val="Naslov 6 Char"/>
    <w:basedOn w:val="Zadanifontodlomka"/>
    <w:link w:val="Naslov6"/>
    <w:uiPriority w:val="9"/>
    <w:semiHidden/>
    <w:rsid w:val="00474793"/>
    <w:rPr>
      <w:rFonts w:asciiTheme="majorHAnsi" w:eastAsiaTheme="majorEastAsia" w:hAnsiTheme="majorHAnsi" w:cstheme="majorBidi"/>
      <w:i/>
      <w:iCs/>
      <w:color w:val="243F60" w:themeColor="accent1" w:themeShade="7F"/>
    </w:rPr>
  </w:style>
  <w:style w:type="paragraph" w:styleId="Tekstfusnote">
    <w:name w:val="footnote text"/>
    <w:basedOn w:val="Normal"/>
    <w:link w:val="TekstfusnoteChar"/>
    <w:uiPriority w:val="99"/>
    <w:semiHidden/>
    <w:unhideWhenUsed/>
    <w:rsid w:val="0033446D"/>
    <w:pPr>
      <w:spacing w:after="0" w:line="240" w:lineRule="auto"/>
    </w:pPr>
    <w:rPr>
      <w:sz w:val="20"/>
      <w:szCs w:val="20"/>
    </w:rPr>
  </w:style>
  <w:style w:type="character" w:customStyle="1" w:styleId="TekstfusnoteChar">
    <w:name w:val="Tekst fusnote Char"/>
    <w:basedOn w:val="Zadanifontodlomka"/>
    <w:link w:val="Tekstfusnote"/>
    <w:uiPriority w:val="99"/>
    <w:semiHidden/>
    <w:rsid w:val="0033446D"/>
    <w:rPr>
      <w:sz w:val="20"/>
      <w:szCs w:val="20"/>
    </w:rPr>
  </w:style>
  <w:style w:type="character" w:styleId="Referencafusnote">
    <w:name w:val="footnote reference"/>
    <w:basedOn w:val="Zadanifontodlomka"/>
    <w:uiPriority w:val="99"/>
    <w:semiHidden/>
    <w:unhideWhenUsed/>
    <w:rsid w:val="0033446D"/>
    <w:rPr>
      <w:vertAlign w:val="superscript"/>
    </w:rPr>
  </w:style>
  <w:style w:type="character" w:styleId="Referencakomentara">
    <w:name w:val="annotation reference"/>
    <w:basedOn w:val="Zadanifontodlomka"/>
    <w:uiPriority w:val="99"/>
    <w:semiHidden/>
    <w:unhideWhenUsed/>
    <w:rsid w:val="00785DC9"/>
    <w:rPr>
      <w:sz w:val="16"/>
      <w:szCs w:val="16"/>
    </w:rPr>
  </w:style>
  <w:style w:type="paragraph" w:styleId="Tekstkomentara">
    <w:name w:val="annotation text"/>
    <w:basedOn w:val="Normal"/>
    <w:link w:val="TekstkomentaraChar"/>
    <w:uiPriority w:val="99"/>
    <w:semiHidden/>
    <w:unhideWhenUsed/>
    <w:rsid w:val="00785DC9"/>
    <w:pPr>
      <w:spacing w:line="240" w:lineRule="auto"/>
    </w:pPr>
    <w:rPr>
      <w:sz w:val="20"/>
      <w:szCs w:val="20"/>
    </w:rPr>
  </w:style>
  <w:style w:type="character" w:customStyle="1" w:styleId="TekstkomentaraChar">
    <w:name w:val="Tekst komentara Char"/>
    <w:basedOn w:val="Zadanifontodlomka"/>
    <w:link w:val="Tekstkomentara"/>
    <w:uiPriority w:val="99"/>
    <w:semiHidden/>
    <w:rsid w:val="00785DC9"/>
    <w:rPr>
      <w:sz w:val="20"/>
      <w:szCs w:val="20"/>
    </w:rPr>
  </w:style>
  <w:style w:type="paragraph" w:styleId="Predmetkomentara">
    <w:name w:val="annotation subject"/>
    <w:basedOn w:val="Tekstkomentara"/>
    <w:next w:val="Tekstkomentara"/>
    <w:link w:val="PredmetkomentaraChar"/>
    <w:uiPriority w:val="99"/>
    <w:semiHidden/>
    <w:unhideWhenUsed/>
    <w:rsid w:val="00785DC9"/>
    <w:rPr>
      <w:b/>
      <w:bCs/>
    </w:rPr>
  </w:style>
  <w:style w:type="character" w:customStyle="1" w:styleId="PredmetkomentaraChar">
    <w:name w:val="Predmet komentara Char"/>
    <w:basedOn w:val="TekstkomentaraChar"/>
    <w:link w:val="Predmetkomentara"/>
    <w:uiPriority w:val="99"/>
    <w:semiHidden/>
    <w:rsid w:val="00785DC9"/>
    <w:rPr>
      <w:b/>
      <w:bCs/>
      <w:sz w:val="20"/>
      <w:szCs w:val="20"/>
    </w:rPr>
  </w:style>
  <w:style w:type="paragraph" w:styleId="Podnaslov">
    <w:name w:val="Subtitle"/>
    <w:basedOn w:val="Normal"/>
    <w:next w:val="Normal"/>
    <w:link w:val="PodnaslovChar"/>
    <w:uiPriority w:val="11"/>
    <w:qFormat/>
    <w:rsid w:val="00270DD9"/>
    <w:pPr>
      <w:numPr>
        <w:ilvl w:val="1"/>
      </w:numPr>
      <w:spacing w:after="160"/>
    </w:pPr>
    <w:rPr>
      <w:rFonts w:eastAsiaTheme="minorEastAsia"/>
      <w:color w:val="5A5A5A" w:themeColor="text1" w:themeTint="A5"/>
      <w:spacing w:val="15"/>
    </w:rPr>
  </w:style>
  <w:style w:type="character" w:customStyle="1" w:styleId="PodnaslovChar">
    <w:name w:val="Podnaslov Char"/>
    <w:basedOn w:val="Zadanifontodlomka"/>
    <w:link w:val="Podnaslov"/>
    <w:uiPriority w:val="11"/>
    <w:rsid w:val="00270DD9"/>
    <w:rPr>
      <w:rFonts w:eastAsiaTheme="minorEastAsia"/>
      <w:color w:val="5A5A5A" w:themeColor="text1" w:themeTint="A5"/>
      <w:spacing w:val="15"/>
    </w:rPr>
  </w:style>
  <w:style w:type="paragraph" w:customStyle="1" w:styleId="StyleHeading1Arial11ptNotBoldLeft">
    <w:name w:val="Style Heading 1 + Arial 11 pt Not Bold Left"/>
    <w:basedOn w:val="Naslov1"/>
    <w:rsid w:val="004E7D1A"/>
    <w:pPr>
      <w:keepLines w:val="0"/>
      <w:tabs>
        <w:tab w:val="num" w:pos="405"/>
      </w:tabs>
      <w:spacing w:before="0" w:line="240" w:lineRule="auto"/>
      <w:ind w:left="405" w:hanging="405"/>
    </w:pPr>
    <w:rPr>
      <w:rFonts w:ascii="Arial" w:eastAsia="Times New Roman" w:hAnsi="Arial" w:cs="Times New Roman"/>
      <w:bCs w:val="0"/>
      <w:sz w:val="24"/>
      <w:szCs w:val="20"/>
    </w:rPr>
  </w:style>
  <w:style w:type="character" w:customStyle="1" w:styleId="Naslov4Char">
    <w:name w:val="Naslov 4 Char"/>
    <w:basedOn w:val="Zadanifontodlomka"/>
    <w:link w:val="Naslov4"/>
    <w:uiPriority w:val="9"/>
    <w:semiHidden/>
    <w:rsid w:val="005E338B"/>
    <w:rPr>
      <w:rFonts w:asciiTheme="majorHAnsi" w:eastAsiaTheme="majorEastAsia" w:hAnsiTheme="majorHAnsi" w:cstheme="majorBidi"/>
      <w:b/>
      <w:bCs/>
      <w:i/>
      <w:iCs/>
      <w:color w:val="4F81BD" w:themeColor="accent1"/>
    </w:rPr>
  </w:style>
  <w:style w:type="character" w:styleId="Tekstrezerviranogmjesta">
    <w:name w:val="Placeholder Text"/>
    <w:basedOn w:val="Zadanifontodlomka"/>
    <w:uiPriority w:val="99"/>
    <w:semiHidden/>
    <w:rsid w:val="001C3065"/>
    <w:rPr>
      <w:color w:val="808080"/>
    </w:rPr>
  </w:style>
  <w:style w:type="paragraph" w:customStyle="1" w:styleId="Default">
    <w:name w:val="Default"/>
    <w:rsid w:val="006757D5"/>
    <w:pPr>
      <w:autoSpaceDE w:val="0"/>
      <w:autoSpaceDN w:val="0"/>
      <w:adjustRightInd w:val="0"/>
      <w:spacing w:after="0" w:line="240" w:lineRule="auto"/>
    </w:pPr>
    <w:rPr>
      <w:rFonts w:ascii="Arial" w:hAnsi="Arial" w:cs="Arial"/>
      <w:color w:val="000000"/>
      <w:sz w:val="24"/>
      <w:szCs w:val="24"/>
    </w:rPr>
  </w:style>
  <w:style w:type="paragraph" w:styleId="Tijeloteksta">
    <w:name w:val="Body Text"/>
    <w:basedOn w:val="Normal"/>
    <w:link w:val="TijelotekstaChar"/>
    <w:uiPriority w:val="1"/>
    <w:qFormat/>
    <w:rsid w:val="00644B98"/>
    <w:pPr>
      <w:widowControl w:val="0"/>
      <w:autoSpaceDE w:val="0"/>
      <w:autoSpaceDN w:val="0"/>
      <w:spacing w:after="0" w:line="240" w:lineRule="auto"/>
    </w:pPr>
    <w:rPr>
      <w:rFonts w:ascii="Arial" w:eastAsia="Arial" w:hAnsi="Arial" w:cs="Arial"/>
      <w:lang w:eastAsia="hr-HR" w:bidi="hr-HR"/>
    </w:rPr>
  </w:style>
  <w:style w:type="character" w:customStyle="1" w:styleId="TijelotekstaChar">
    <w:name w:val="Tijelo teksta Char"/>
    <w:basedOn w:val="Zadanifontodlomka"/>
    <w:link w:val="Tijeloteksta"/>
    <w:uiPriority w:val="1"/>
    <w:rsid w:val="00644B98"/>
    <w:rPr>
      <w:rFonts w:ascii="Arial" w:eastAsia="Arial" w:hAnsi="Arial" w:cs="Arial"/>
      <w:lang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019">
      <w:bodyDiv w:val="1"/>
      <w:marLeft w:val="0"/>
      <w:marRight w:val="0"/>
      <w:marTop w:val="0"/>
      <w:marBottom w:val="0"/>
      <w:divBdr>
        <w:top w:val="none" w:sz="0" w:space="0" w:color="auto"/>
        <w:left w:val="none" w:sz="0" w:space="0" w:color="auto"/>
        <w:bottom w:val="none" w:sz="0" w:space="0" w:color="auto"/>
        <w:right w:val="none" w:sz="0" w:space="0" w:color="auto"/>
      </w:divBdr>
    </w:div>
    <w:div w:id="59791935">
      <w:bodyDiv w:val="1"/>
      <w:marLeft w:val="0"/>
      <w:marRight w:val="0"/>
      <w:marTop w:val="0"/>
      <w:marBottom w:val="0"/>
      <w:divBdr>
        <w:top w:val="none" w:sz="0" w:space="0" w:color="auto"/>
        <w:left w:val="none" w:sz="0" w:space="0" w:color="auto"/>
        <w:bottom w:val="none" w:sz="0" w:space="0" w:color="auto"/>
        <w:right w:val="none" w:sz="0" w:space="0" w:color="auto"/>
      </w:divBdr>
    </w:div>
    <w:div w:id="534270743">
      <w:bodyDiv w:val="1"/>
      <w:marLeft w:val="0"/>
      <w:marRight w:val="0"/>
      <w:marTop w:val="0"/>
      <w:marBottom w:val="0"/>
      <w:divBdr>
        <w:top w:val="none" w:sz="0" w:space="0" w:color="auto"/>
        <w:left w:val="none" w:sz="0" w:space="0" w:color="auto"/>
        <w:bottom w:val="none" w:sz="0" w:space="0" w:color="auto"/>
        <w:right w:val="none" w:sz="0" w:space="0" w:color="auto"/>
      </w:divBdr>
    </w:div>
    <w:div w:id="713893796">
      <w:bodyDiv w:val="1"/>
      <w:marLeft w:val="0"/>
      <w:marRight w:val="0"/>
      <w:marTop w:val="0"/>
      <w:marBottom w:val="0"/>
      <w:divBdr>
        <w:top w:val="none" w:sz="0" w:space="0" w:color="auto"/>
        <w:left w:val="none" w:sz="0" w:space="0" w:color="auto"/>
        <w:bottom w:val="none" w:sz="0" w:space="0" w:color="auto"/>
        <w:right w:val="none" w:sz="0" w:space="0" w:color="auto"/>
      </w:divBdr>
    </w:div>
    <w:div w:id="772477684">
      <w:bodyDiv w:val="1"/>
      <w:marLeft w:val="0"/>
      <w:marRight w:val="0"/>
      <w:marTop w:val="0"/>
      <w:marBottom w:val="0"/>
      <w:divBdr>
        <w:top w:val="none" w:sz="0" w:space="0" w:color="auto"/>
        <w:left w:val="none" w:sz="0" w:space="0" w:color="auto"/>
        <w:bottom w:val="none" w:sz="0" w:space="0" w:color="auto"/>
        <w:right w:val="none" w:sz="0" w:space="0" w:color="auto"/>
      </w:divBdr>
    </w:div>
    <w:div w:id="904952770">
      <w:bodyDiv w:val="1"/>
      <w:marLeft w:val="0"/>
      <w:marRight w:val="0"/>
      <w:marTop w:val="0"/>
      <w:marBottom w:val="0"/>
      <w:divBdr>
        <w:top w:val="none" w:sz="0" w:space="0" w:color="auto"/>
        <w:left w:val="none" w:sz="0" w:space="0" w:color="auto"/>
        <w:bottom w:val="none" w:sz="0" w:space="0" w:color="auto"/>
        <w:right w:val="none" w:sz="0" w:space="0" w:color="auto"/>
      </w:divBdr>
    </w:div>
    <w:div w:id="1264611976">
      <w:bodyDiv w:val="1"/>
      <w:marLeft w:val="0"/>
      <w:marRight w:val="0"/>
      <w:marTop w:val="0"/>
      <w:marBottom w:val="0"/>
      <w:divBdr>
        <w:top w:val="none" w:sz="0" w:space="0" w:color="auto"/>
        <w:left w:val="none" w:sz="0" w:space="0" w:color="auto"/>
        <w:bottom w:val="none" w:sz="0" w:space="0" w:color="auto"/>
        <w:right w:val="none" w:sz="0" w:space="0" w:color="auto"/>
      </w:divBdr>
    </w:div>
    <w:div w:id="1300302073">
      <w:bodyDiv w:val="1"/>
      <w:marLeft w:val="0"/>
      <w:marRight w:val="0"/>
      <w:marTop w:val="0"/>
      <w:marBottom w:val="0"/>
      <w:divBdr>
        <w:top w:val="none" w:sz="0" w:space="0" w:color="auto"/>
        <w:left w:val="none" w:sz="0" w:space="0" w:color="auto"/>
        <w:bottom w:val="none" w:sz="0" w:space="0" w:color="auto"/>
        <w:right w:val="none" w:sz="0" w:space="0" w:color="auto"/>
      </w:divBdr>
    </w:div>
    <w:div w:id="1394738614">
      <w:bodyDiv w:val="1"/>
      <w:marLeft w:val="0"/>
      <w:marRight w:val="0"/>
      <w:marTop w:val="0"/>
      <w:marBottom w:val="0"/>
      <w:divBdr>
        <w:top w:val="none" w:sz="0" w:space="0" w:color="auto"/>
        <w:left w:val="none" w:sz="0" w:space="0" w:color="auto"/>
        <w:bottom w:val="none" w:sz="0" w:space="0" w:color="auto"/>
        <w:right w:val="none" w:sz="0" w:space="0" w:color="auto"/>
      </w:divBdr>
    </w:div>
    <w:div w:id="1431661960">
      <w:bodyDiv w:val="1"/>
      <w:marLeft w:val="0"/>
      <w:marRight w:val="0"/>
      <w:marTop w:val="0"/>
      <w:marBottom w:val="0"/>
      <w:divBdr>
        <w:top w:val="none" w:sz="0" w:space="0" w:color="auto"/>
        <w:left w:val="none" w:sz="0" w:space="0" w:color="auto"/>
        <w:bottom w:val="none" w:sz="0" w:space="0" w:color="auto"/>
        <w:right w:val="none" w:sz="0" w:space="0" w:color="auto"/>
      </w:divBdr>
    </w:div>
    <w:div w:id="1925454194">
      <w:bodyDiv w:val="1"/>
      <w:marLeft w:val="0"/>
      <w:marRight w:val="0"/>
      <w:marTop w:val="0"/>
      <w:marBottom w:val="0"/>
      <w:divBdr>
        <w:top w:val="none" w:sz="0" w:space="0" w:color="auto"/>
        <w:left w:val="none" w:sz="0" w:space="0" w:color="auto"/>
        <w:bottom w:val="none" w:sz="0" w:space="0" w:color="auto"/>
        <w:right w:val="none" w:sz="0" w:space="0" w:color="auto"/>
      </w:divBdr>
    </w:div>
    <w:div w:id="20334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ojn.nn.h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ojn.nn.hr/Oglasni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ojn.nn.hr/Oglasni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opcina-sunja@sk.htnet.hr" TargetMode="External"/><Relationship Id="rId4" Type="http://schemas.microsoft.com/office/2007/relationships/stylesWithEffects" Target="stylesWithEffects.xml"/><Relationship Id="rId9" Type="http://schemas.openxmlformats.org/officeDocument/2006/relationships/hyperlink" Target="mailto:opcina-sunja@sk.htnet.hr" TargetMode="External"/><Relationship Id="rId14" Type="http://schemas.openxmlformats.org/officeDocument/2006/relationships/hyperlink" Target="https://eojn.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92A8A-53EB-43A9-BD42-73E9B3C3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54</Pages>
  <Words>16305</Words>
  <Characters>92940</Characters>
  <Application>Microsoft Office Word</Application>
  <DocSecurity>0</DocSecurity>
  <Lines>774</Lines>
  <Paragraphs>218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109027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Barić</dc:creator>
  <cp:lastModifiedBy>Dijana Dasovic</cp:lastModifiedBy>
  <cp:revision>36</cp:revision>
  <cp:lastPrinted>2018-10-25T12:43:00Z</cp:lastPrinted>
  <dcterms:created xsi:type="dcterms:W3CDTF">2019-03-26T07:07:00Z</dcterms:created>
  <dcterms:modified xsi:type="dcterms:W3CDTF">2019-03-28T11:38:00Z</dcterms:modified>
</cp:coreProperties>
</file>